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6DF" w:rsidRPr="00564DC5" w:rsidRDefault="000706DF" w:rsidP="00564DC5">
      <w:pPr>
        <w:jc w:val="center"/>
        <w:rPr>
          <w:rFonts w:ascii="Verdana" w:hAnsi="Verdana"/>
          <w:b/>
        </w:rPr>
      </w:pPr>
    </w:p>
    <w:p w:rsidR="000706DF" w:rsidRPr="00564DC5" w:rsidRDefault="00530B0D" w:rsidP="00564D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</w:t>
      </w:r>
      <w:r w:rsidR="00ED10DF" w:rsidRPr="00564DC5">
        <w:rPr>
          <w:rFonts w:ascii="Verdana" w:hAnsi="Verdana"/>
          <w:b/>
        </w:rPr>
        <w:t>ięśniaki macicy a ciąża</w:t>
      </w:r>
    </w:p>
    <w:p w:rsidR="000A602C" w:rsidRPr="00564DC5" w:rsidRDefault="000A602C" w:rsidP="00564DC5">
      <w:pPr>
        <w:jc w:val="both"/>
        <w:rPr>
          <w:rFonts w:ascii="Verdana" w:hAnsi="Verdana"/>
          <w:lang w:eastAsia="pl-PL"/>
        </w:rPr>
      </w:pPr>
      <w:r w:rsidRPr="00564DC5">
        <w:rPr>
          <w:rFonts w:ascii="Verdana" w:hAnsi="Verdana"/>
          <w:b/>
        </w:rPr>
        <w:t>O mięśniakach macicy kobiety bardzo często dowiadują się podczas badania USG</w:t>
      </w:r>
      <w:r w:rsidR="00880CC6" w:rsidRPr="00564DC5">
        <w:rPr>
          <w:rFonts w:ascii="Verdana" w:hAnsi="Verdana"/>
          <w:b/>
        </w:rPr>
        <w:t xml:space="preserve"> w </w:t>
      </w:r>
      <w:r w:rsidR="00983316" w:rsidRPr="00564DC5">
        <w:rPr>
          <w:rFonts w:ascii="Verdana" w:hAnsi="Verdana"/>
          <w:b/>
        </w:rPr>
        <w:t>czasie</w:t>
      </w:r>
      <w:r w:rsidRPr="00564DC5">
        <w:rPr>
          <w:rFonts w:ascii="Verdana" w:hAnsi="Verdana"/>
          <w:b/>
        </w:rPr>
        <w:t xml:space="preserve"> ciąży. </w:t>
      </w:r>
      <w:r w:rsidR="00E305E8">
        <w:rPr>
          <w:rFonts w:ascii="Verdana" w:hAnsi="Verdana"/>
          <w:b/>
        </w:rPr>
        <w:t>W</w:t>
      </w:r>
      <w:r w:rsidR="001C4D1C">
        <w:rPr>
          <w:rFonts w:ascii="Verdana" w:hAnsi="Verdana"/>
          <w:b/>
        </w:rPr>
        <w:t>łaśnie w</w:t>
      </w:r>
      <w:r w:rsidR="00E305E8">
        <w:rPr>
          <w:rFonts w:ascii="Verdana" w:hAnsi="Verdana"/>
          <w:b/>
        </w:rPr>
        <w:t xml:space="preserve"> trakcie</w:t>
      </w:r>
      <w:r w:rsidRPr="00564DC5">
        <w:rPr>
          <w:rFonts w:ascii="Verdana" w:hAnsi="Verdana"/>
          <w:b/>
        </w:rPr>
        <w:t xml:space="preserve"> tej rutynowej kontroli sprawdzającej</w:t>
      </w:r>
      <w:r w:rsidR="009140A0" w:rsidRPr="00564DC5">
        <w:rPr>
          <w:rFonts w:ascii="Verdana" w:hAnsi="Verdana"/>
          <w:b/>
        </w:rPr>
        <w:t>,</w:t>
      </w:r>
      <w:r w:rsidRPr="00564DC5">
        <w:rPr>
          <w:rFonts w:ascii="Verdana" w:hAnsi="Verdana"/>
          <w:b/>
        </w:rPr>
        <w:t xml:space="preserve"> czy płód rozwija się prawidłowo, </w:t>
      </w:r>
      <w:r w:rsidR="00880CC6" w:rsidRPr="00564DC5">
        <w:rPr>
          <w:rFonts w:ascii="Verdana" w:hAnsi="Verdana"/>
          <w:b/>
        </w:rPr>
        <w:t xml:space="preserve">może </w:t>
      </w:r>
      <w:r w:rsidRPr="00564DC5">
        <w:rPr>
          <w:rFonts w:ascii="Verdana" w:hAnsi="Verdana"/>
          <w:b/>
        </w:rPr>
        <w:t>zapa</w:t>
      </w:r>
      <w:r w:rsidR="00880CC6" w:rsidRPr="00564DC5">
        <w:rPr>
          <w:rFonts w:ascii="Verdana" w:hAnsi="Verdana"/>
          <w:b/>
        </w:rPr>
        <w:t>ść</w:t>
      </w:r>
      <w:r w:rsidRPr="00564DC5">
        <w:rPr>
          <w:rFonts w:ascii="Verdana" w:hAnsi="Verdana"/>
          <w:b/>
        </w:rPr>
        <w:t xml:space="preserve"> diagnoza, która napawa lękiem przyszłą mamę. Czy obawy są uzasadnione i czy mięśniaki macicy przekreślają macierzyńskie ma</w:t>
      </w:r>
      <w:r w:rsidR="007748FF" w:rsidRPr="00564DC5">
        <w:rPr>
          <w:rFonts w:ascii="Verdana" w:hAnsi="Verdana"/>
          <w:b/>
        </w:rPr>
        <w:t>rzenia? Odpowiedzi na te pytania</w:t>
      </w:r>
      <w:r w:rsidRPr="00564DC5">
        <w:rPr>
          <w:rFonts w:ascii="Verdana" w:hAnsi="Verdana"/>
          <w:b/>
        </w:rPr>
        <w:t xml:space="preserve"> postaramy się udzielić razem z</w:t>
      </w:r>
      <w:r w:rsidR="00C069AB" w:rsidRPr="00564DC5">
        <w:rPr>
          <w:rFonts w:ascii="Verdana" w:hAnsi="Verdana"/>
          <w:b/>
        </w:rPr>
        <w:t xml:space="preserve"> </w:t>
      </w:r>
      <w:r w:rsidR="00C069AB" w:rsidRPr="00564DC5">
        <w:rPr>
          <w:rFonts w:ascii="Verdana" w:hAnsi="Verdana"/>
          <w:b/>
          <w:lang w:eastAsia="pl-PL"/>
        </w:rPr>
        <w:t>prof. dr hab. n. med. Janem Kotarskim, ginekologiem</w:t>
      </w:r>
      <w:r w:rsidR="00880CC6" w:rsidRPr="00564DC5">
        <w:rPr>
          <w:rFonts w:ascii="Verdana" w:hAnsi="Verdana"/>
          <w:b/>
          <w:lang w:eastAsia="pl-PL"/>
        </w:rPr>
        <w:t>,</w:t>
      </w:r>
      <w:r w:rsidR="00C069AB" w:rsidRPr="00564DC5">
        <w:rPr>
          <w:rFonts w:ascii="Verdana" w:hAnsi="Verdana"/>
          <w:b/>
          <w:lang w:eastAsia="pl-PL"/>
        </w:rPr>
        <w:t xml:space="preserve"> </w:t>
      </w:r>
      <w:r w:rsidRPr="00564DC5">
        <w:rPr>
          <w:rFonts w:ascii="Verdana" w:hAnsi="Verdana"/>
          <w:b/>
        </w:rPr>
        <w:t xml:space="preserve">ekspertem portalu „Zdrowa ONA”. </w:t>
      </w:r>
    </w:p>
    <w:p w:rsidR="003B3F07" w:rsidRPr="00564DC5" w:rsidRDefault="00A66FD8" w:rsidP="00564DC5">
      <w:pPr>
        <w:jc w:val="both"/>
        <w:rPr>
          <w:rFonts w:ascii="Verdana" w:hAnsi="Verdana"/>
        </w:rPr>
      </w:pPr>
      <w:r w:rsidRPr="00564DC5">
        <w:rPr>
          <w:rFonts w:ascii="Verdana" w:hAnsi="Verdana"/>
        </w:rPr>
        <w:t xml:space="preserve">Niemal połowa Polek (49%) uważa, że leczenie farmakologiczne </w:t>
      </w:r>
      <w:r w:rsidR="00165E74">
        <w:rPr>
          <w:rFonts w:ascii="Verdana" w:hAnsi="Verdana"/>
        </w:rPr>
        <w:t xml:space="preserve">mięśniaków macicy </w:t>
      </w:r>
      <w:r w:rsidRPr="00564DC5">
        <w:rPr>
          <w:rFonts w:ascii="Verdana" w:hAnsi="Verdana"/>
        </w:rPr>
        <w:t>daje szanse na macierzyństwo u kobiet, które planują mieć potom</w:t>
      </w:r>
      <w:r w:rsidR="00912173" w:rsidRPr="00564DC5">
        <w:rPr>
          <w:rFonts w:ascii="Verdana" w:hAnsi="Verdana"/>
        </w:rPr>
        <w:t xml:space="preserve">stwo. Natomiast prawie 1/3 </w:t>
      </w:r>
      <w:r w:rsidRPr="00564DC5">
        <w:rPr>
          <w:rFonts w:ascii="Verdana" w:hAnsi="Verdana"/>
        </w:rPr>
        <w:t xml:space="preserve"> jest zdania, że zmniejszenie rozmiaru mięśniaka macicy warunkuje powodzenie ciąży (28,5%) oraz że mięśniaki macicy pojawiąjące się</w:t>
      </w:r>
      <w:r w:rsidR="00137B95">
        <w:rPr>
          <w:rFonts w:ascii="Verdana" w:hAnsi="Verdana"/>
        </w:rPr>
        <w:br/>
      </w:r>
      <w:r w:rsidRPr="00564DC5">
        <w:rPr>
          <w:rFonts w:ascii="Verdana" w:hAnsi="Verdana"/>
        </w:rPr>
        <w:t xml:space="preserve">w ciąży prowadzą do poronień (28,3%)*. </w:t>
      </w:r>
      <w:r w:rsidR="00EB67D5" w:rsidRPr="00564DC5">
        <w:rPr>
          <w:rFonts w:ascii="Verdana" w:hAnsi="Verdana"/>
        </w:rPr>
        <w:t xml:space="preserve">Jak to rzeczywiście jest? </w:t>
      </w:r>
      <w:r w:rsidR="0049386A" w:rsidRPr="00564DC5">
        <w:rPr>
          <w:rFonts w:ascii="Verdana" w:hAnsi="Verdana"/>
        </w:rPr>
        <w:t>Przede wszystkim w</w:t>
      </w:r>
      <w:r w:rsidR="00EB67D5" w:rsidRPr="00564DC5">
        <w:rPr>
          <w:rFonts w:ascii="Verdana" w:hAnsi="Verdana"/>
        </w:rPr>
        <w:t>arto</w:t>
      </w:r>
      <w:r w:rsidR="00A826D3" w:rsidRPr="00564DC5">
        <w:rPr>
          <w:rFonts w:ascii="Verdana" w:hAnsi="Verdana"/>
        </w:rPr>
        <w:t xml:space="preserve"> przyjrzeć się mięśniakom macicy z dwóch punktów widzenia </w:t>
      </w:r>
      <w:r w:rsidR="00912173" w:rsidRPr="00564DC5">
        <w:rPr>
          <w:rFonts w:ascii="Verdana" w:hAnsi="Verdana"/>
        </w:rPr>
        <w:t>–</w:t>
      </w:r>
      <w:r w:rsidR="00A826D3" w:rsidRPr="00564DC5">
        <w:rPr>
          <w:rFonts w:ascii="Verdana" w:hAnsi="Verdana"/>
        </w:rPr>
        <w:t xml:space="preserve"> na etapie planowania </w:t>
      </w:r>
      <w:r w:rsidR="00983316" w:rsidRPr="00564DC5">
        <w:rPr>
          <w:rFonts w:ascii="Verdana" w:hAnsi="Verdana"/>
        </w:rPr>
        <w:t>macierzyństwa</w:t>
      </w:r>
      <w:r w:rsidR="00A826D3" w:rsidRPr="00564DC5">
        <w:rPr>
          <w:rFonts w:ascii="Verdana" w:hAnsi="Verdana"/>
        </w:rPr>
        <w:t xml:space="preserve">, jak również już będąc </w:t>
      </w:r>
      <w:r w:rsidR="008F01BC" w:rsidRPr="00564DC5">
        <w:rPr>
          <w:rFonts w:ascii="Verdana" w:hAnsi="Verdana"/>
        </w:rPr>
        <w:t xml:space="preserve">w </w:t>
      </w:r>
      <w:r w:rsidR="00A24A3E" w:rsidRPr="00564DC5">
        <w:rPr>
          <w:rFonts w:ascii="Verdana" w:hAnsi="Verdana"/>
        </w:rPr>
        <w:t>stanie błogosławionym</w:t>
      </w:r>
      <w:r w:rsidR="00A826D3" w:rsidRPr="00564DC5">
        <w:rPr>
          <w:rFonts w:ascii="Verdana" w:hAnsi="Verdana"/>
        </w:rPr>
        <w:t>.</w:t>
      </w:r>
    </w:p>
    <w:p w:rsidR="003B3F07" w:rsidRPr="00564DC5" w:rsidRDefault="001E18E3" w:rsidP="00564DC5">
      <w:pPr>
        <w:jc w:val="center"/>
        <w:rPr>
          <w:rFonts w:ascii="Verdana" w:hAnsi="Verdana"/>
          <w:b/>
        </w:rPr>
      </w:pPr>
      <w:r w:rsidRPr="00564DC5">
        <w:rPr>
          <w:rFonts w:ascii="Verdana" w:hAnsi="Verdana"/>
          <w:b/>
        </w:rPr>
        <w:t xml:space="preserve">Dlaczego </w:t>
      </w:r>
      <w:r w:rsidR="003B3F07" w:rsidRPr="00564DC5">
        <w:rPr>
          <w:rFonts w:ascii="Verdana" w:hAnsi="Verdana"/>
          <w:b/>
        </w:rPr>
        <w:t>planowanie ciąży</w:t>
      </w:r>
      <w:r w:rsidRPr="00564DC5">
        <w:rPr>
          <w:rFonts w:ascii="Verdana" w:hAnsi="Verdana"/>
          <w:b/>
        </w:rPr>
        <w:t xml:space="preserve"> jest ważne?</w:t>
      </w:r>
    </w:p>
    <w:p w:rsidR="003B3F07" w:rsidRPr="00564DC5" w:rsidRDefault="00983316" w:rsidP="00564DC5">
      <w:pPr>
        <w:jc w:val="both"/>
        <w:rPr>
          <w:rFonts w:ascii="Verdana" w:hAnsi="Verdana"/>
        </w:rPr>
      </w:pPr>
      <w:r w:rsidRPr="00564DC5">
        <w:rPr>
          <w:rFonts w:ascii="Verdana" w:hAnsi="Verdana"/>
        </w:rPr>
        <w:t>O</w:t>
      </w:r>
      <w:r w:rsidR="00A956D6" w:rsidRPr="00564DC5">
        <w:rPr>
          <w:rFonts w:ascii="Verdana" w:hAnsi="Verdana"/>
        </w:rPr>
        <w:t xml:space="preserve"> ile duże mięśniaki macicy najczęściej dają objawy, </w:t>
      </w:r>
      <w:r w:rsidR="00E56490" w:rsidRPr="00564DC5">
        <w:rPr>
          <w:rFonts w:ascii="Verdana" w:hAnsi="Verdana"/>
        </w:rPr>
        <w:t xml:space="preserve">na przykład nieprawidłowe lub obfite krwawienia menstruacyjne, częstomocz, zaparcia albo bolesne ruchy jelit czy uczucie nacisku, a nawet bólu podczas stosunku, </w:t>
      </w:r>
      <w:r w:rsidRPr="00564DC5">
        <w:rPr>
          <w:rFonts w:ascii="Verdana" w:hAnsi="Verdana"/>
        </w:rPr>
        <w:t>należy pamiętać,</w:t>
      </w:r>
      <w:r w:rsidR="00137B95">
        <w:rPr>
          <w:rFonts w:ascii="Verdana" w:hAnsi="Verdana"/>
        </w:rPr>
        <w:br/>
      </w:r>
      <w:r w:rsidRPr="00564DC5">
        <w:rPr>
          <w:rFonts w:ascii="Verdana" w:hAnsi="Verdana"/>
        </w:rPr>
        <w:t xml:space="preserve">iż </w:t>
      </w:r>
      <w:r w:rsidR="00A956D6" w:rsidRPr="00564DC5">
        <w:rPr>
          <w:rFonts w:ascii="Verdana" w:hAnsi="Verdana"/>
        </w:rPr>
        <w:t>pozostałe w zależności od rozmiaru i i</w:t>
      </w:r>
      <w:r w:rsidR="00E56490" w:rsidRPr="00564DC5">
        <w:rPr>
          <w:rFonts w:ascii="Verdana" w:hAnsi="Verdana"/>
        </w:rPr>
        <w:t xml:space="preserve">ch umiejscowienia mogą </w:t>
      </w:r>
      <w:r w:rsidR="00154B32">
        <w:rPr>
          <w:rFonts w:ascii="Verdana" w:hAnsi="Verdana"/>
        </w:rPr>
        <w:t>nie dawać</w:t>
      </w:r>
      <w:r w:rsidR="00A956D6" w:rsidRPr="00564DC5">
        <w:rPr>
          <w:rFonts w:ascii="Verdana" w:hAnsi="Verdana"/>
        </w:rPr>
        <w:t xml:space="preserve"> żadnych symptomów. </w:t>
      </w:r>
      <w:r w:rsidR="000B303F" w:rsidRPr="00564DC5">
        <w:rPr>
          <w:rFonts w:ascii="Verdana" w:hAnsi="Verdana"/>
        </w:rPr>
        <w:t xml:space="preserve">Niestety, </w:t>
      </w:r>
      <w:r w:rsidR="001F60DB" w:rsidRPr="00564DC5">
        <w:rPr>
          <w:rFonts w:ascii="Verdana" w:hAnsi="Verdana"/>
        </w:rPr>
        <w:t xml:space="preserve">mięśniaki mogą powodować </w:t>
      </w:r>
      <w:r w:rsidR="000B303F" w:rsidRPr="00564DC5">
        <w:rPr>
          <w:rFonts w:ascii="Verdana" w:hAnsi="Verdana"/>
        </w:rPr>
        <w:t>trudności z zajściem w ciążę, d</w:t>
      </w:r>
      <w:r w:rsidR="003F2C5D" w:rsidRPr="00564DC5">
        <w:rPr>
          <w:rFonts w:ascii="Verdana" w:hAnsi="Verdana"/>
        </w:rPr>
        <w:t>lateg</w:t>
      </w:r>
      <w:r w:rsidR="009A0AEF" w:rsidRPr="00564DC5">
        <w:rPr>
          <w:rFonts w:ascii="Verdana" w:hAnsi="Verdana"/>
        </w:rPr>
        <w:t>o tak ważne</w:t>
      </w:r>
      <w:r w:rsidR="003F2C5D" w:rsidRPr="00564DC5">
        <w:rPr>
          <w:rFonts w:ascii="Verdana" w:hAnsi="Verdana"/>
        </w:rPr>
        <w:t xml:space="preserve"> są badania profilaktyczne</w:t>
      </w:r>
      <w:r w:rsidR="00154B32">
        <w:rPr>
          <w:rFonts w:ascii="Verdana" w:hAnsi="Verdana"/>
        </w:rPr>
        <w:t>. Przygotowania do ciąży</w:t>
      </w:r>
      <w:r w:rsidR="00EE0025">
        <w:rPr>
          <w:rFonts w:ascii="Verdana" w:hAnsi="Verdana"/>
        </w:rPr>
        <w:br/>
      </w:r>
      <w:r w:rsidR="00154B32">
        <w:rPr>
          <w:rFonts w:ascii="Verdana" w:hAnsi="Verdana"/>
        </w:rPr>
        <w:t>to przede wszystkim</w:t>
      </w:r>
      <w:r w:rsidR="003F2C5D" w:rsidRPr="00564DC5">
        <w:rPr>
          <w:rFonts w:ascii="Verdana" w:hAnsi="Verdana"/>
        </w:rPr>
        <w:t xml:space="preserve"> stała kontrola stanu zdrowia przyszłej mamy</w:t>
      </w:r>
      <w:r w:rsidR="009A0AEF" w:rsidRPr="00564DC5">
        <w:rPr>
          <w:rFonts w:ascii="Verdana" w:hAnsi="Verdana"/>
        </w:rPr>
        <w:t xml:space="preserve"> zanim jeszcze dojdzie do zapłodnienia</w:t>
      </w:r>
      <w:r w:rsidR="003F2C5D" w:rsidRPr="00564DC5">
        <w:rPr>
          <w:rFonts w:ascii="Verdana" w:hAnsi="Verdana"/>
        </w:rPr>
        <w:t xml:space="preserve">. </w:t>
      </w:r>
      <w:r w:rsidR="008226C7" w:rsidRPr="00564DC5">
        <w:rPr>
          <w:rFonts w:ascii="Verdana" w:hAnsi="Verdana"/>
        </w:rPr>
        <w:t xml:space="preserve">Wraz z lekarzem należy zaplanować </w:t>
      </w:r>
      <w:r w:rsidR="00154B32">
        <w:rPr>
          <w:rFonts w:ascii="Verdana" w:hAnsi="Verdana"/>
        </w:rPr>
        <w:t>szereg badań</w:t>
      </w:r>
      <w:r w:rsidR="00137B95">
        <w:rPr>
          <w:rFonts w:ascii="Verdana" w:hAnsi="Verdana"/>
        </w:rPr>
        <w:br/>
      </w:r>
      <w:r w:rsidR="00154B32">
        <w:rPr>
          <w:rFonts w:ascii="Verdana" w:hAnsi="Verdana"/>
        </w:rPr>
        <w:t xml:space="preserve">np. </w:t>
      </w:r>
      <w:r w:rsidR="008226C7" w:rsidRPr="00564DC5">
        <w:rPr>
          <w:rFonts w:ascii="Verdana" w:hAnsi="Verdana"/>
        </w:rPr>
        <w:t xml:space="preserve">zalecaną między innymi morfologię krwi, próby wątrobowe czy cytologię. </w:t>
      </w:r>
      <w:r w:rsidR="009A0AEF" w:rsidRPr="00564DC5">
        <w:rPr>
          <w:rFonts w:ascii="Verdana" w:hAnsi="Verdana"/>
        </w:rPr>
        <w:t>Jeżeli w przeszłości kobieta zmagała się z mięśniakami, regularność w wizytach</w:t>
      </w:r>
      <w:r w:rsidR="00137B95">
        <w:rPr>
          <w:rFonts w:ascii="Verdana" w:hAnsi="Verdana"/>
        </w:rPr>
        <w:br/>
      </w:r>
      <w:r w:rsidR="009A0AEF" w:rsidRPr="00564DC5">
        <w:rPr>
          <w:rFonts w:ascii="Verdana" w:hAnsi="Verdana"/>
        </w:rPr>
        <w:t xml:space="preserve">u ginekologa i </w:t>
      </w:r>
      <w:r w:rsidR="00966AE1" w:rsidRPr="00564DC5">
        <w:rPr>
          <w:rFonts w:ascii="Verdana" w:hAnsi="Verdana"/>
        </w:rPr>
        <w:t xml:space="preserve">w </w:t>
      </w:r>
      <w:r w:rsidR="009A0AEF" w:rsidRPr="00564DC5">
        <w:rPr>
          <w:rFonts w:ascii="Verdana" w:hAnsi="Verdana"/>
        </w:rPr>
        <w:t>wykonywaniu USG narządu rodnego jest niezwykle istotna</w:t>
      </w:r>
      <w:r w:rsidR="00154B32">
        <w:rPr>
          <w:rFonts w:ascii="Verdana" w:hAnsi="Verdana"/>
        </w:rPr>
        <w:t>.</w:t>
      </w:r>
      <w:r w:rsidR="00137B95">
        <w:rPr>
          <w:rFonts w:ascii="Verdana" w:hAnsi="Verdana"/>
        </w:rPr>
        <w:br/>
      </w:r>
      <w:r w:rsidR="00154B32">
        <w:rPr>
          <w:rFonts w:ascii="Verdana" w:hAnsi="Verdana"/>
        </w:rPr>
        <w:t>W</w:t>
      </w:r>
      <w:r w:rsidR="009A0AEF" w:rsidRPr="00564DC5">
        <w:rPr>
          <w:rFonts w:ascii="Verdana" w:hAnsi="Verdana"/>
        </w:rPr>
        <w:t xml:space="preserve"> przypadku zauważenia </w:t>
      </w:r>
      <w:r w:rsidR="006C40A3" w:rsidRPr="00564DC5">
        <w:rPr>
          <w:rFonts w:ascii="Verdana" w:hAnsi="Verdana"/>
        </w:rPr>
        <w:t xml:space="preserve">tych niezłośliwych </w:t>
      </w:r>
      <w:r w:rsidR="009A0AEF" w:rsidRPr="00564DC5">
        <w:rPr>
          <w:rFonts w:ascii="Verdana" w:hAnsi="Verdana"/>
        </w:rPr>
        <w:t xml:space="preserve">guzów, będzie można szybko zareagować. </w:t>
      </w:r>
    </w:p>
    <w:p w:rsidR="008C5305" w:rsidRPr="00EE0025" w:rsidRDefault="001E18E3" w:rsidP="00EE0025">
      <w:pPr>
        <w:jc w:val="both"/>
        <w:rPr>
          <w:rFonts w:ascii="Verdana" w:hAnsi="Verdana"/>
          <w:i/>
          <w:color w:val="000000" w:themeColor="text1"/>
        </w:rPr>
      </w:pPr>
      <w:r w:rsidRPr="00564DC5">
        <w:rPr>
          <w:rFonts w:ascii="Verdana" w:hAnsi="Verdana"/>
          <w:i/>
        </w:rPr>
        <w:t>Przygotowa</w:t>
      </w:r>
      <w:r w:rsidR="00FE051E">
        <w:rPr>
          <w:rFonts w:ascii="Verdana" w:hAnsi="Verdana"/>
          <w:i/>
        </w:rPr>
        <w:t>nie do ciąży kobiecego organizmu</w:t>
      </w:r>
      <w:r w:rsidRPr="00564DC5">
        <w:rPr>
          <w:rFonts w:ascii="Verdana" w:hAnsi="Verdana"/>
          <w:i/>
        </w:rPr>
        <w:t xml:space="preserve"> jest niezwykle istotne. J</w:t>
      </w:r>
      <w:r w:rsidR="0026788E" w:rsidRPr="00564DC5">
        <w:rPr>
          <w:rFonts w:ascii="Verdana" w:hAnsi="Verdana"/>
          <w:i/>
        </w:rPr>
        <w:t>eśli</w:t>
      </w:r>
      <w:r w:rsidR="00952A27" w:rsidRPr="00564DC5">
        <w:rPr>
          <w:rFonts w:ascii="Verdana" w:hAnsi="Verdana"/>
          <w:i/>
        </w:rPr>
        <w:t xml:space="preserve"> badanie </w:t>
      </w:r>
      <w:r w:rsidR="0026788E" w:rsidRPr="00564DC5">
        <w:rPr>
          <w:rFonts w:ascii="Verdana" w:hAnsi="Verdana"/>
          <w:i/>
        </w:rPr>
        <w:t>ginekologiczne</w:t>
      </w:r>
      <w:r w:rsidRPr="00564DC5">
        <w:rPr>
          <w:rFonts w:ascii="Verdana" w:hAnsi="Verdana"/>
          <w:i/>
        </w:rPr>
        <w:t xml:space="preserve"> na etapie planowania ciąży</w:t>
      </w:r>
      <w:r w:rsidR="0026788E" w:rsidRPr="00564DC5">
        <w:rPr>
          <w:rFonts w:ascii="Verdana" w:hAnsi="Verdana"/>
          <w:i/>
        </w:rPr>
        <w:t xml:space="preserve"> </w:t>
      </w:r>
      <w:r w:rsidR="003B0C85" w:rsidRPr="00564DC5">
        <w:rPr>
          <w:rFonts w:ascii="Verdana" w:hAnsi="Verdana"/>
          <w:i/>
        </w:rPr>
        <w:t>wykaże</w:t>
      </w:r>
      <w:r w:rsidR="002C569A" w:rsidRPr="00564DC5">
        <w:rPr>
          <w:rFonts w:ascii="Verdana" w:hAnsi="Verdana"/>
          <w:i/>
        </w:rPr>
        <w:t xml:space="preserve"> obecność małej wielkości mięśniaków, </w:t>
      </w:r>
      <w:r w:rsidR="00D86CDE" w:rsidRPr="00564DC5">
        <w:rPr>
          <w:rFonts w:ascii="Verdana" w:hAnsi="Verdana"/>
          <w:i/>
        </w:rPr>
        <w:t>nie przekreśla to wcale szans</w:t>
      </w:r>
      <w:r w:rsidR="002C569A" w:rsidRPr="00564DC5">
        <w:rPr>
          <w:rFonts w:ascii="Verdana" w:hAnsi="Verdana"/>
          <w:i/>
        </w:rPr>
        <w:t xml:space="preserve"> na </w:t>
      </w:r>
      <w:r w:rsidR="00D86CDE" w:rsidRPr="00564DC5">
        <w:rPr>
          <w:rFonts w:ascii="Verdana" w:hAnsi="Verdana"/>
          <w:i/>
        </w:rPr>
        <w:t>cią</w:t>
      </w:r>
      <w:r w:rsidRPr="00564DC5">
        <w:rPr>
          <w:rFonts w:ascii="Verdana" w:hAnsi="Verdana"/>
          <w:i/>
        </w:rPr>
        <w:t>żę</w:t>
      </w:r>
      <w:r w:rsidR="002C569A" w:rsidRPr="00564DC5">
        <w:rPr>
          <w:rFonts w:ascii="Verdana" w:hAnsi="Verdana"/>
          <w:i/>
        </w:rPr>
        <w:t xml:space="preserve">. Należy rozważyć dwie kwestie – </w:t>
      </w:r>
      <w:r w:rsidR="002C569A" w:rsidRPr="00137B95">
        <w:rPr>
          <w:rFonts w:ascii="Verdana" w:hAnsi="Verdana"/>
          <w:i/>
          <w:color w:val="000000" w:themeColor="text1"/>
        </w:rPr>
        <w:t xml:space="preserve">czy </w:t>
      </w:r>
      <w:r w:rsidR="008D07C1" w:rsidRPr="00137B95">
        <w:rPr>
          <w:rFonts w:ascii="Verdana" w:hAnsi="Verdana"/>
          <w:i/>
          <w:color w:val="000000" w:themeColor="text1"/>
        </w:rPr>
        <w:t>włókniaki</w:t>
      </w:r>
      <w:r w:rsidR="002C569A" w:rsidRPr="00137B95">
        <w:rPr>
          <w:rFonts w:ascii="Verdana" w:hAnsi="Verdana"/>
          <w:i/>
          <w:color w:val="000000" w:themeColor="text1"/>
        </w:rPr>
        <w:t xml:space="preserve"> sprawiają jakieś dolegliwości i czy ich położenie </w:t>
      </w:r>
      <w:r w:rsidR="00512472" w:rsidRPr="00137B95">
        <w:rPr>
          <w:rFonts w:ascii="Verdana" w:hAnsi="Verdana"/>
          <w:i/>
          <w:color w:val="000000" w:themeColor="text1"/>
        </w:rPr>
        <w:t>będzie powodować</w:t>
      </w:r>
      <w:r w:rsidR="002C569A" w:rsidRPr="00137B95">
        <w:rPr>
          <w:rFonts w:ascii="Verdana" w:hAnsi="Verdana"/>
          <w:i/>
          <w:color w:val="000000" w:themeColor="text1"/>
        </w:rPr>
        <w:t xml:space="preserve"> zagrożenie dla rozwoju płodu. </w:t>
      </w:r>
      <w:r w:rsidR="00D86CDE" w:rsidRPr="00137B95">
        <w:rPr>
          <w:rFonts w:ascii="Verdana" w:hAnsi="Verdana"/>
          <w:i/>
          <w:color w:val="000000" w:themeColor="text1"/>
        </w:rPr>
        <w:t xml:space="preserve">Jeżeli odpowiedzi </w:t>
      </w:r>
      <w:r w:rsidR="00083C6C" w:rsidRPr="00137B95">
        <w:rPr>
          <w:rFonts w:ascii="Verdana" w:hAnsi="Verdana"/>
          <w:i/>
          <w:color w:val="000000" w:themeColor="text1"/>
        </w:rPr>
        <w:t xml:space="preserve">w </w:t>
      </w:r>
      <w:r w:rsidR="00D86CDE" w:rsidRPr="00137B95">
        <w:rPr>
          <w:rFonts w:ascii="Verdana" w:hAnsi="Verdana"/>
          <w:i/>
          <w:color w:val="000000" w:themeColor="text1"/>
        </w:rPr>
        <w:t xml:space="preserve">tych </w:t>
      </w:r>
      <w:r w:rsidR="00083C6C" w:rsidRPr="00137B95">
        <w:rPr>
          <w:rFonts w:ascii="Verdana" w:hAnsi="Verdana"/>
          <w:i/>
          <w:color w:val="000000" w:themeColor="text1"/>
        </w:rPr>
        <w:t xml:space="preserve">dwóch przypadkach </w:t>
      </w:r>
      <w:r w:rsidR="00D86CDE" w:rsidRPr="00137B95">
        <w:rPr>
          <w:rFonts w:ascii="Verdana" w:hAnsi="Verdana"/>
          <w:i/>
          <w:color w:val="000000" w:themeColor="text1"/>
        </w:rPr>
        <w:t xml:space="preserve">są </w:t>
      </w:r>
      <w:r w:rsidR="00083C6C" w:rsidRPr="00137B95">
        <w:rPr>
          <w:rFonts w:ascii="Verdana" w:hAnsi="Verdana"/>
          <w:i/>
          <w:color w:val="000000" w:themeColor="text1"/>
        </w:rPr>
        <w:t>przeczące, w</w:t>
      </w:r>
      <w:r w:rsidR="00D86CDE" w:rsidRPr="00137B95">
        <w:rPr>
          <w:rFonts w:ascii="Verdana" w:hAnsi="Verdana"/>
          <w:i/>
          <w:color w:val="000000" w:themeColor="text1"/>
        </w:rPr>
        <w:t>ówczas nie ma przeciwskazań i nie trzeba odkładać swoich marzeń</w:t>
      </w:r>
      <w:r w:rsidR="00083C6C" w:rsidRPr="00137B95">
        <w:rPr>
          <w:rFonts w:ascii="Verdana" w:hAnsi="Verdana"/>
          <w:i/>
          <w:color w:val="000000" w:themeColor="text1"/>
        </w:rPr>
        <w:t xml:space="preserve"> o macierzyństwie na później. </w:t>
      </w:r>
      <w:r w:rsidR="00057452" w:rsidRPr="00137B95">
        <w:rPr>
          <w:rFonts w:ascii="Verdana" w:hAnsi="Verdana"/>
          <w:i/>
          <w:color w:val="000000" w:themeColor="text1"/>
        </w:rPr>
        <w:t xml:space="preserve">Zdecydowanie </w:t>
      </w:r>
      <w:r w:rsidR="00C369AC" w:rsidRPr="00137B95">
        <w:rPr>
          <w:rFonts w:ascii="Verdana" w:hAnsi="Verdana"/>
          <w:i/>
          <w:color w:val="000000" w:themeColor="text1"/>
        </w:rPr>
        <w:t>leczenie rekomenduje się</w:t>
      </w:r>
      <w:r w:rsidR="00083C6C" w:rsidRPr="00137B95">
        <w:rPr>
          <w:rFonts w:ascii="Verdana" w:hAnsi="Verdana"/>
          <w:i/>
          <w:color w:val="000000" w:themeColor="text1"/>
        </w:rPr>
        <w:t xml:space="preserve"> zanim dojdzie do zapłodnienia, gdyż </w:t>
      </w:r>
      <w:r w:rsidR="008D07C1" w:rsidRPr="00137B95">
        <w:rPr>
          <w:rFonts w:ascii="Verdana" w:hAnsi="Verdana"/>
          <w:i/>
          <w:color w:val="000000" w:themeColor="text1"/>
        </w:rPr>
        <w:t>wzrostowi</w:t>
      </w:r>
      <w:r w:rsidR="00083C6C" w:rsidRPr="00137B95">
        <w:rPr>
          <w:rFonts w:ascii="Verdana" w:hAnsi="Verdana"/>
          <w:i/>
          <w:color w:val="000000" w:themeColor="text1"/>
        </w:rPr>
        <w:t xml:space="preserve"> macicy </w:t>
      </w:r>
      <w:r w:rsidR="00D86DD2" w:rsidRPr="00137B95">
        <w:rPr>
          <w:rFonts w:ascii="Verdana" w:hAnsi="Verdana"/>
          <w:i/>
          <w:color w:val="000000" w:themeColor="text1"/>
        </w:rPr>
        <w:t xml:space="preserve">w trakcie ciąży </w:t>
      </w:r>
      <w:r w:rsidR="00083C6C" w:rsidRPr="00137B95">
        <w:rPr>
          <w:rFonts w:ascii="Verdana" w:hAnsi="Verdana"/>
          <w:i/>
          <w:color w:val="000000" w:themeColor="text1"/>
        </w:rPr>
        <w:t>może</w:t>
      </w:r>
      <w:r w:rsidR="008C047D" w:rsidRPr="00137B95">
        <w:rPr>
          <w:rFonts w:ascii="Verdana" w:hAnsi="Verdana"/>
          <w:i/>
          <w:color w:val="000000" w:themeColor="text1"/>
        </w:rPr>
        <w:t xml:space="preserve"> </w:t>
      </w:r>
      <w:r w:rsidR="008D07C1" w:rsidRPr="00137B95">
        <w:rPr>
          <w:rFonts w:ascii="Verdana" w:hAnsi="Verdana"/>
          <w:i/>
          <w:color w:val="000000" w:themeColor="text1"/>
        </w:rPr>
        <w:t>towarzyszyć</w:t>
      </w:r>
      <w:r w:rsidR="00083C6C" w:rsidRPr="00137B95">
        <w:rPr>
          <w:rFonts w:ascii="Verdana" w:hAnsi="Verdana"/>
          <w:i/>
          <w:color w:val="000000" w:themeColor="text1"/>
        </w:rPr>
        <w:t xml:space="preserve"> </w:t>
      </w:r>
      <w:r w:rsidR="008D07C1" w:rsidRPr="00137B95">
        <w:rPr>
          <w:rFonts w:ascii="Verdana" w:hAnsi="Verdana"/>
          <w:i/>
          <w:color w:val="000000" w:themeColor="text1"/>
        </w:rPr>
        <w:t>powiększenie się</w:t>
      </w:r>
      <w:r w:rsidR="00083C6C" w:rsidRPr="00137B95">
        <w:rPr>
          <w:rFonts w:ascii="Verdana" w:hAnsi="Verdana"/>
          <w:i/>
          <w:color w:val="000000" w:themeColor="text1"/>
        </w:rPr>
        <w:t xml:space="preserve"> mięśniaków.</w:t>
      </w:r>
      <w:r w:rsidR="00EE0025">
        <w:rPr>
          <w:rFonts w:ascii="Verdana" w:hAnsi="Verdana"/>
          <w:i/>
          <w:color w:val="000000" w:themeColor="text1"/>
        </w:rPr>
        <w:t xml:space="preserve"> </w:t>
      </w:r>
      <w:r w:rsidR="008C047D" w:rsidRPr="00137B95">
        <w:rPr>
          <w:rFonts w:ascii="Verdana" w:hAnsi="Verdana"/>
          <w:i/>
          <w:color w:val="000000" w:themeColor="text1"/>
        </w:rPr>
        <w:t>Jeś</w:t>
      </w:r>
      <w:r w:rsidR="00CD6A6C">
        <w:rPr>
          <w:rFonts w:ascii="Verdana" w:hAnsi="Verdana"/>
          <w:i/>
          <w:color w:val="000000" w:themeColor="text1"/>
        </w:rPr>
        <w:t>li mięśniaki zaburzają płodność</w:t>
      </w:r>
      <w:r w:rsidR="008C047D" w:rsidRPr="00137B95">
        <w:rPr>
          <w:rFonts w:ascii="Verdana" w:hAnsi="Verdana"/>
          <w:i/>
          <w:color w:val="000000" w:themeColor="text1"/>
        </w:rPr>
        <w:t xml:space="preserve"> lub mogą stanowić zagrożenie planowanej ciąży</w:t>
      </w:r>
      <w:r w:rsidR="005E4242">
        <w:rPr>
          <w:rFonts w:ascii="Verdana" w:hAnsi="Verdana"/>
          <w:i/>
          <w:color w:val="000000" w:themeColor="text1"/>
        </w:rPr>
        <w:t>,</w:t>
      </w:r>
      <w:r w:rsidR="008C047D" w:rsidRPr="00137B95">
        <w:rPr>
          <w:rFonts w:ascii="Verdana" w:hAnsi="Verdana"/>
          <w:i/>
          <w:color w:val="000000" w:themeColor="text1"/>
        </w:rPr>
        <w:t xml:space="preserve"> w</w:t>
      </w:r>
      <w:r w:rsidR="00D86CDE" w:rsidRPr="00137B95">
        <w:rPr>
          <w:rFonts w:ascii="Verdana" w:hAnsi="Verdana"/>
          <w:i/>
          <w:color w:val="000000" w:themeColor="text1"/>
        </w:rPr>
        <w:t xml:space="preserve">ówczas </w:t>
      </w:r>
      <w:r w:rsidR="008C5305" w:rsidRPr="00137B95">
        <w:rPr>
          <w:rFonts w:ascii="Verdana" w:hAnsi="Verdana"/>
          <w:i/>
          <w:color w:val="000000" w:themeColor="text1"/>
        </w:rPr>
        <w:t xml:space="preserve">rozwiązaniem może być </w:t>
      </w:r>
      <w:r w:rsidR="00D86CDE" w:rsidRPr="00137B95">
        <w:rPr>
          <w:rFonts w:ascii="Verdana" w:hAnsi="Verdana"/>
          <w:i/>
          <w:color w:val="000000" w:themeColor="text1"/>
        </w:rPr>
        <w:t>albo operacj</w:t>
      </w:r>
      <w:r w:rsidR="008C5305" w:rsidRPr="00137B95">
        <w:rPr>
          <w:rFonts w:ascii="Verdana" w:hAnsi="Verdana"/>
          <w:i/>
          <w:color w:val="000000" w:themeColor="text1"/>
        </w:rPr>
        <w:t>a</w:t>
      </w:r>
      <w:r w:rsidR="00D86CDE" w:rsidRPr="00137B95">
        <w:rPr>
          <w:rFonts w:ascii="Verdana" w:hAnsi="Verdana"/>
          <w:i/>
          <w:color w:val="000000" w:themeColor="text1"/>
        </w:rPr>
        <w:t xml:space="preserve"> oszczędzając</w:t>
      </w:r>
      <w:r w:rsidR="008C5305" w:rsidRPr="00137B95">
        <w:rPr>
          <w:rFonts w:ascii="Verdana" w:hAnsi="Verdana"/>
          <w:i/>
          <w:color w:val="000000" w:themeColor="text1"/>
        </w:rPr>
        <w:t>a</w:t>
      </w:r>
      <w:r w:rsidR="0049635D" w:rsidRPr="00137B95">
        <w:rPr>
          <w:rFonts w:ascii="Verdana" w:hAnsi="Verdana"/>
          <w:i/>
          <w:color w:val="000000" w:themeColor="text1"/>
        </w:rPr>
        <w:t>,</w:t>
      </w:r>
      <w:r w:rsidR="00D86CDE" w:rsidRPr="00137B95">
        <w:rPr>
          <w:rFonts w:ascii="Verdana" w:hAnsi="Verdana"/>
          <w:i/>
          <w:color w:val="000000" w:themeColor="text1"/>
        </w:rPr>
        <w:t xml:space="preserve"> polegając</w:t>
      </w:r>
      <w:r w:rsidR="00A51743" w:rsidRPr="00137B95">
        <w:rPr>
          <w:rFonts w:ascii="Verdana" w:hAnsi="Verdana"/>
          <w:i/>
          <w:color w:val="000000" w:themeColor="text1"/>
        </w:rPr>
        <w:t>a</w:t>
      </w:r>
      <w:r w:rsidR="00D86CDE" w:rsidRPr="00137B95">
        <w:rPr>
          <w:rFonts w:ascii="Verdana" w:hAnsi="Verdana"/>
          <w:i/>
          <w:color w:val="000000" w:themeColor="text1"/>
        </w:rPr>
        <w:t xml:space="preserve"> na wyłuszczaniu mięśniaków</w:t>
      </w:r>
      <w:r w:rsidR="00EE0025">
        <w:rPr>
          <w:rFonts w:ascii="Verdana" w:hAnsi="Verdana"/>
          <w:i/>
          <w:color w:val="000000" w:themeColor="text1"/>
        </w:rPr>
        <w:br/>
      </w:r>
      <w:r w:rsidR="008C047D" w:rsidRPr="00137B95">
        <w:rPr>
          <w:rFonts w:ascii="Verdana" w:hAnsi="Verdana"/>
          <w:i/>
          <w:color w:val="000000" w:themeColor="text1"/>
        </w:rPr>
        <w:t>i rekonstrukcji macicy</w:t>
      </w:r>
      <w:r w:rsidR="00DF2CA9">
        <w:rPr>
          <w:rFonts w:ascii="Verdana" w:hAnsi="Verdana"/>
          <w:i/>
          <w:color w:val="000000" w:themeColor="text1"/>
        </w:rPr>
        <w:t>,</w:t>
      </w:r>
      <w:r w:rsidR="00D86CDE" w:rsidRPr="00137B95">
        <w:rPr>
          <w:rFonts w:ascii="Verdana" w:hAnsi="Verdana"/>
          <w:i/>
          <w:color w:val="000000" w:themeColor="text1"/>
        </w:rPr>
        <w:t xml:space="preserve"> albo terapi</w:t>
      </w:r>
      <w:r w:rsidR="008C5305" w:rsidRPr="00137B95">
        <w:rPr>
          <w:rFonts w:ascii="Verdana" w:hAnsi="Verdana"/>
          <w:i/>
          <w:color w:val="000000" w:themeColor="text1"/>
        </w:rPr>
        <w:t>a</w:t>
      </w:r>
      <w:r w:rsidR="00D86CDE" w:rsidRPr="00137B95">
        <w:rPr>
          <w:rFonts w:ascii="Verdana" w:hAnsi="Verdana"/>
          <w:i/>
          <w:color w:val="000000" w:themeColor="text1"/>
        </w:rPr>
        <w:t xml:space="preserve"> </w:t>
      </w:r>
      <w:r w:rsidR="00C20DFC" w:rsidRPr="00564DC5">
        <w:rPr>
          <w:rFonts w:ascii="Verdana" w:hAnsi="Verdana"/>
          <w:i/>
        </w:rPr>
        <w:t>farmakologiczn</w:t>
      </w:r>
      <w:r w:rsidR="008C5305" w:rsidRPr="00564DC5">
        <w:rPr>
          <w:rFonts w:ascii="Verdana" w:hAnsi="Verdana"/>
          <w:i/>
        </w:rPr>
        <w:t>a</w:t>
      </w:r>
      <w:r w:rsidR="00C20DFC" w:rsidRPr="00564DC5">
        <w:rPr>
          <w:rFonts w:ascii="Verdana" w:hAnsi="Verdana"/>
          <w:i/>
        </w:rPr>
        <w:t xml:space="preserve"> octanem </w:t>
      </w:r>
      <w:proofErr w:type="spellStart"/>
      <w:r w:rsidR="00C20DFC" w:rsidRPr="00564DC5">
        <w:rPr>
          <w:rFonts w:ascii="Verdana" w:hAnsi="Verdana"/>
          <w:i/>
        </w:rPr>
        <w:t>uliprystalu</w:t>
      </w:r>
      <w:proofErr w:type="spellEnd"/>
      <w:r w:rsidR="006D05C3" w:rsidRPr="00564DC5">
        <w:rPr>
          <w:rFonts w:ascii="Verdana" w:hAnsi="Verdana"/>
          <w:i/>
        </w:rPr>
        <w:t xml:space="preserve">. Metod </w:t>
      </w:r>
      <w:r w:rsidR="006D05C3" w:rsidRPr="00564DC5">
        <w:rPr>
          <w:rFonts w:ascii="Verdana" w:hAnsi="Verdana"/>
          <w:i/>
        </w:rPr>
        <w:lastRenderedPageBreak/>
        <w:t>leczenia jest o</w:t>
      </w:r>
      <w:r w:rsidR="0049635D" w:rsidRPr="00564DC5">
        <w:rPr>
          <w:rFonts w:ascii="Verdana" w:hAnsi="Verdana"/>
          <w:i/>
        </w:rPr>
        <w:t xml:space="preserve">czywiście więcej, natomiast </w:t>
      </w:r>
      <w:r w:rsidR="006D05C3" w:rsidRPr="00564DC5">
        <w:rPr>
          <w:rFonts w:ascii="Verdana" w:hAnsi="Verdana"/>
          <w:i/>
        </w:rPr>
        <w:t>wybór uzależnia się od wieku pacjentki, planów posiadania dzieci, jak i miejsc</w:t>
      </w:r>
      <w:r w:rsidR="00A51743">
        <w:rPr>
          <w:rFonts w:ascii="Verdana" w:hAnsi="Verdana"/>
          <w:i/>
        </w:rPr>
        <w:t>a</w:t>
      </w:r>
      <w:r w:rsidR="006D05C3" w:rsidRPr="00564DC5">
        <w:rPr>
          <w:rFonts w:ascii="Verdana" w:hAnsi="Verdana"/>
          <w:i/>
        </w:rPr>
        <w:t xml:space="preserve"> ulokowania mięśniaków </w:t>
      </w:r>
      <w:r w:rsidR="008C5305" w:rsidRPr="00564DC5">
        <w:rPr>
          <w:rFonts w:ascii="Verdana" w:hAnsi="Verdana"/>
        </w:rPr>
        <w:t xml:space="preserve">– podkreśla </w:t>
      </w:r>
      <w:r w:rsidR="008C5305" w:rsidRPr="00564DC5">
        <w:rPr>
          <w:rFonts w:ascii="Verdana" w:hAnsi="Verdana"/>
          <w:lang w:eastAsia="pl-PL"/>
        </w:rPr>
        <w:t xml:space="preserve">prof. dr hab. n. med. Jan Kotarski, ekspert </w:t>
      </w:r>
      <w:r w:rsidR="008C5305" w:rsidRPr="00564DC5">
        <w:rPr>
          <w:rFonts w:ascii="Verdana" w:hAnsi="Verdana"/>
          <w:b/>
        </w:rPr>
        <w:t xml:space="preserve">portalu „Zdrowa ONA”. </w:t>
      </w:r>
    </w:p>
    <w:p w:rsidR="007A6170" w:rsidRPr="00564DC5" w:rsidRDefault="003B3F07" w:rsidP="00564DC5">
      <w:pPr>
        <w:jc w:val="center"/>
        <w:rPr>
          <w:rFonts w:ascii="Verdana" w:hAnsi="Verdana"/>
          <w:b/>
        </w:rPr>
      </w:pPr>
      <w:r w:rsidRPr="00564DC5">
        <w:rPr>
          <w:rFonts w:ascii="Verdana" w:hAnsi="Verdana"/>
          <w:b/>
        </w:rPr>
        <w:t>Mięśniaki macicy w ciąży</w:t>
      </w:r>
    </w:p>
    <w:p w:rsidR="00622976" w:rsidRPr="00137B95" w:rsidRDefault="00B76E44" w:rsidP="00564DC5">
      <w:pPr>
        <w:jc w:val="both"/>
        <w:rPr>
          <w:rFonts w:ascii="Verdana" w:hAnsi="Verdana"/>
          <w:color w:val="000000" w:themeColor="text1"/>
        </w:rPr>
      </w:pPr>
      <w:r w:rsidRPr="00564DC5">
        <w:rPr>
          <w:rFonts w:ascii="Verdana" w:hAnsi="Verdana"/>
        </w:rPr>
        <w:t xml:space="preserve">W </w:t>
      </w:r>
      <w:r w:rsidR="00E305E8" w:rsidRPr="00564DC5">
        <w:rPr>
          <w:rFonts w:ascii="Verdana" w:hAnsi="Verdana"/>
        </w:rPr>
        <w:t>sytuacji,</w:t>
      </w:r>
      <w:r w:rsidR="009048ED" w:rsidRPr="00564DC5">
        <w:rPr>
          <w:rFonts w:ascii="Verdana" w:hAnsi="Verdana"/>
        </w:rPr>
        <w:t xml:space="preserve"> gdy kobieta jest już w stanie błogosławionym i lekarz prowadzący </w:t>
      </w:r>
      <w:r w:rsidRPr="00564DC5">
        <w:rPr>
          <w:rFonts w:ascii="Verdana" w:hAnsi="Verdana"/>
        </w:rPr>
        <w:t>zdiagnozuje</w:t>
      </w:r>
      <w:r w:rsidR="009048ED" w:rsidRPr="00564DC5">
        <w:rPr>
          <w:rFonts w:ascii="Verdana" w:hAnsi="Verdana"/>
        </w:rPr>
        <w:t xml:space="preserve"> u niej mięśniaki macicy, nie ma </w:t>
      </w:r>
      <w:r w:rsidR="00A51743">
        <w:rPr>
          <w:rFonts w:ascii="Verdana" w:hAnsi="Verdana"/>
        </w:rPr>
        <w:t>wskazań</w:t>
      </w:r>
      <w:r w:rsidR="009048ED" w:rsidRPr="00564DC5">
        <w:rPr>
          <w:rFonts w:ascii="Verdana" w:hAnsi="Verdana"/>
        </w:rPr>
        <w:t xml:space="preserve"> do ich natychmiastowego usuwania. </w:t>
      </w:r>
      <w:r w:rsidR="00CD7646" w:rsidRPr="00564DC5">
        <w:rPr>
          <w:rFonts w:ascii="Verdana" w:hAnsi="Verdana"/>
        </w:rPr>
        <w:t>Trzeba jednak stale obserwować rozwój płodu</w:t>
      </w:r>
      <w:r w:rsidR="0049635D" w:rsidRPr="00564DC5">
        <w:rPr>
          <w:rFonts w:ascii="Verdana" w:hAnsi="Verdana"/>
        </w:rPr>
        <w:t xml:space="preserve"> oraz wzrost mięś</w:t>
      </w:r>
      <w:r w:rsidRPr="00564DC5">
        <w:rPr>
          <w:rFonts w:ascii="Verdana" w:hAnsi="Verdana"/>
        </w:rPr>
        <w:t>niaków</w:t>
      </w:r>
      <w:r w:rsidR="00CD7646" w:rsidRPr="00564DC5">
        <w:rPr>
          <w:rFonts w:ascii="Verdana" w:hAnsi="Verdana"/>
        </w:rPr>
        <w:t xml:space="preserve"> i pozostawać </w:t>
      </w:r>
      <w:r w:rsidR="00CD7646" w:rsidRPr="00137B95">
        <w:rPr>
          <w:rFonts w:ascii="Verdana" w:hAnsi="Verdana"/>
          <w:color w:val="000000" w:themeColor="text1"/>
        </w:rPr>
        <w:t>pod ścisłą opieką ginekologa</w:t>
      </w:r>
      <w:r w:rsidR="008C5305" w:rsidRPr="00137B95">
        <w:rPr>
          <w:rFonts w:ascii="Verdana" w:hAnsi="Verdana"/>
          <w:color w:val="000000" w:themeColor="text1"/>
        </w:rPr>
        <w:t>.</w:t>
      </w:r>
      <w:r w:rsidR="00CD7646" w:rsidRPr="00137B95">
        <w:rPr>
          <w:rFonts w:ascii="Verdana" w:hAnsi="Verdana"/>
          <w:color w:val="000000" w:themeColor="text1"/>
        </w:rPr>
        <w:t xml:space="preserve"> </w:t>
      </w:r>
      <w:r w:rsidR="008C5305" w:rsidRPr="00137B95">
        <w:rPr>
          <w:rFonts w:ascii="Verdana" w:hAnsi="Verdana"/>
          <w:color w:val="000000" w:themeColor="text1"/>
        </w:rPr>
        <w:t>M</w:t>
      </w:r>
      <w:r w:rsidR="00CD7646" w:rsidRPr="00137B95">
        <w:rPr>
          <w:rFonts w:ascii="Verdana" w:hAnsi="Verdana"/>
          <w:color w:val="000000" w:themeColor="text1"/>
        </w:rPr>
        <w:t>ięśniaki macicy mają to do siebie,</w:t>
      </w:r>
      <w:r w:rsidR="00EE0025">
        <w:rPr>
          <w:rFonts w:ascii="Verdana" w:hAnsi="Verdana"/>
          <w:color w:val="000000" w:themeColor="text1"/>
        </w:rPr>
        <w:br/>
      </w:r>
      <w:r w:rsidR="00CD7646" w:rsidRPr="00137B95">
        <w:rPr>
          <w:rFonts w:ascii="Verdana" w:hAnsi="Verdana"/>
          <w:color w:val="000000" w:themeColor="text1"/>
        </w:rPr>
        <w:t xml:space="preserve">że w ciąży </w:t>
      </w:r>
      <w:r w:rsidR="008C5305" w:rsidRPr="00137B95">
        <w:rPr>
          <w:rFonts w:ascii="Verdana" w:hAnsi="Verdana"/>
          <w:color w:val="000000" w:themeColor="text1"/>
        </w:rPr>
        <w:t xml:space="preserve">wraz </w:t>
      </w:r>
      <w:r w:rsidR="008C047D" w:rsidRPr="00137B95">
        <w:rPr>
          <w:rFonts w:ascii="Verdana" w:hAnsi="Verdana"/>
          <w:color w:val="000000" w:themeColor="text1"/>
        </w:rPr>
        <w:t xml:space="preserve">ze wzrostem </w:t>
      </w:r>
      <w:r w:rsidR="008C5305" w:rsidRPr="00137B95">
        <w:rPr>
          <w:rFonts w:ascii="Verdana" w:hAnsi="Verdana"/>
          <w:color w:val="000000" w:themeColor="text1"/>
        </w:rPr>
        <w:t xml:space="preserve">macicy </w:t>
      </w:r>
      <w:r w:rsidR="00CD7646" w:rsidRPr="00137B95">
        <w:rPr>
          <w:rFonts w:ascii="Verdana" w:hAnsi="Verdana"/>
          <w:color w:val="000000" w:themeColor="text1"/>
        </w:rPr>
        <w:t>powiększają</w:t>
      </w:r>
      <w:r w:rsidR="008C5305" w:rsidRPr="00137B95">
        <w:rPr>
          <w:rFonts w:ascii="Verdana" w:hAnsi="Verdana"/>
          <w:color w:val="000000" w:themeColor="text1"/>
        </w:rPr>
        <w:t xml:space="preserve"> się</w:t>
      </w:r>
      <w:r w:rsidR="00CD7646" w:rsidRPr="00137B95">
        <w:rPr>
          <w:rFonts w:ascii="Verdana" w:hAnsi="Verdana"/>
          <w:color w:val="000000" w:themeColor="text1"/>
        </w:rPr>
        <w:t xml:space="preserve">, a niektóre z nich – </w:t>
      </w:r>
      <w:proofErr w:type="spellStart"/>
      <w:r w:rsidR="00CD7646" w:rsidRPr="00137B95">
        <w:rPr>
          <w:rFonts w:ascii="Verdana" w:hAnsi="Verdana"/>
          <w:color w:val="000000" w:themeColor="text1"/>
        </w:rPr>
        <w:t>śródścienne</w:t>
      </w:r>
      <w:proofErr w:type="spellEnd"/>
      <w:r w:rsidR="002F75E3" w:rsidRPr="00137B95">
        <w:rPr>
          <w:rFonts w:ascii="Verdana" w:hAnsi="Verdana"/>
          <w:color w:val="000000" w:themeColor="text1"/>
        </w:rPr>
        <w:t xml:space="preserve"> </w:t>
      </w:r>
      <w:r w:rsidR="002F75E3" w:rsidRPr="00EE0025">
        <w:rPr>
          <w:rFonts w:ascii="Verdana" w:hAnsi="Verdana"/>
          <w:color w:val="000000" w:themeColor="text1"/>
        </w:rPr>
        <w:t>(występujące w mięśniu macicy)</w:t>
      </w:r>
      <w:r w:rsidR="00CD7646" w:rsidRPr="00137B95">
        <w:rPr>
          <w:rFonts w:ascii="Verdana" w:hAnsi="Verdana"/>
          <w:color w:val="000000" w:themeColor="text1"/>
        </w:rPr>
        <w:t xml:space="preserve"> i </w:t>
      </w:r>
      <w:proofErr w:type="spellStart"/>
      <w:r w:rsidR="00CD7646" w:rsidRPr="00137B95">
        <w:rPr>
          <w:rFonts w:ascii="Verdana" w:hAnsi="Verdana"/>
          <w:color w:val="000000" w:themeColor="text1"/>
        </w:rPr>
        <w:t>podśluzówkowe</w:t>
      </w:r>
      <w:proofErr w:type="spellEnd"/>
      <w:r w:rsidR="00CD7646" w:rsidRPr="00137B95">
        <w:rPr>
          <w:rFonts w:ascii="Verdana" w:hAnsi="Verdana"/>
          <w:color w:val="000000" w:themeColor="text1"/>
        </w:rPr>
        <w:t xml:space="preserve"> – mogą stanowić utrudnienie dla praw</w:t>
      </w:r>
      <w:r w:rsidR="00D604E4" w:rsidRPr="00137B95">
        <w:rPr>
          <w:rFonts w:ascii="Verdana" w:hAnsi="Verdana"/>
          <w:color w:val="000000" w:themeColor="text1"/>
        </w:rPr>
        <w:t>idłowego rozwoju dziecka</w:t>
      </w:r>
      <w:r w:rsidR="00726A25">
        <w:rPr>
          <w:rFonts w:ascii="Verdana" w:hAnsi="Verdana"/>
          <w:color w:val="000000" w:themeColor="text1"/>
        </w:rPr>
        <w:t>,</w:t>
      </w:r>
      <w:r w:rsidR="008C047D" w:rsidRPr="00137B95">
        <w:rPr>
          <w:rFonts w:ascii="Verdana" w:hAnsi="Verdana"/>
          <w:color w:val="000000" w:themeColor="text1"/>
        </w:rPr>
        <w:t xml:space="preserve"> co może doprowadzić do poronienia lub porodu przedwczesnego.</w:t>
      </w:r>
      <w:r w:rsidR="00CD7646" w:rsidRPr="00137B95">
        <w:rPr>
          <w:rFonts w:ascii="Verdana" w:hAnsi="Verdana"/>
          <w:color w:val="000000" w:themeColor="text1"/>
        </w:rPr>
        <w:t xml:space="preserve"> </w:t>
      </w:r>
      <w:r w:rsidRPr="00137B95">
        <w:rPr>
          <w:rFonts w:ascii="Verdana" w:hAnsi="Verdana"/>
          <w:color w:val="000000" w:themeColor="text1"/>
        </w:rPr>
        <w:t xml:space="preserve">Z kolei w przypadku mięśniaków uszypułowanych </w:t>
      </w:r>
      <w:r w:rsidR="002F75E3" w:rsidRPr="00137B95">
        <w:rPr>
          <w:rFonts w:ascii="Verdana" w:hAnsi="Verdana"/>
          <w:color w:val="000000" w:themeColor="text1"/>
        </w:rPr>
        <w:t xml:space="preserve">ze względu na ich umiejscowienie w kierunku pochwy </w:t>
      </w:r>
      <w:r w:rsidRPr="00137B95">
        <w:rPr>
          <w:rFonts w:ascii="Verdana" w:hAnsi="Verdana"/>
          <w:color w:val="000000" w:themeColor="text1"/>
        </w:rPr>
        <w:t xml:space="preserve">kobieta nie zawsze może rodzić naturalnie, co dla wielu </w:t>
      </w:r>
      <w:r w:rsidR="008C047D" w:rsidRPr="00137B95">
        <w:rPr>
          <w:rFonts w:ascii="Verdana" w:hAnsi="Verdana"/>
          <w:color w:val="000000" w:themeColor="text1"/>
        </w:rPr>
        <w:t>kobiet</w:t>
      </w:r>
      <w:r w:rsidRPr="00137B95">
        <w:rPr>
          <w:rFonts w:ascii="Verdana" w:hAnsi="Verdana"/>
          <w:color w:val="000000" w:themeColor="text1"/>
        </w:rPr>
        <w:t xml:space="preserve"> jest</w:t>
      </w:r>
      <w:r w:rsidR="0017119D" w:rsidRPr="00137B95">
        <w:rPr>
          <w:rFonts w:ascii="Verdana" w:hAnsi="Verdana"/>
          <w:color w:val="000000" w:themeColor="text1"/>
        </w:rPr>
        <w:t xml:space="preserve"> szalenie istotne</w:t>
      </w:r>
      <w:r w:rsidRPr="00137B95">
        <w:rPr>
          <w:rFonts w:ascii="Verdana" w:hAnsi="Verdana"/>
          <w:color w:val="000000" w:themeColor="text1"/>
        </w:rPr>
        <w:t xml:space="preserve">. </w:t>
      </w:r>
      <w:r w:rsidR="00EB230A" w:rsidRPr="00137B95">
        <w:rPr>
          <w:rFonts w:ascii="Verdana" w:hAnsi="Verdana"/>
          <w:color w:val="000000" w:themeColor="text1"/>
        </w:rPr>
        <w:t>Wobec tego, o</w:t>
      </w:r>
      <w:r w:rsidR="00A35E3B" w:rsidRPr="00137B95">
        <w:rPr>
          <w:rFonts w:ascii="Verdana" w:hAnsi="Verdana"/>
          <w:color w:val="000000" w:themeColor="text1"/>
        </w:rPr>
        <w:t xml:space="preserve">dpowiednia diagnoza odnośnie rodzaju mięśniaków </w:t>
      </w:r>
      <w:r w:rsidR="0017119D" w:rsidRPr="00137B95">
        <w:rPr>
          <w:rFonts w:ascii="Verdana" w:hAnsi="Verdana"/>
          <w:color w:val="000000" w:themeColor="text1"/>
        </w:rPr>
        <w:t>to niezwykle ważny etap</w:t>
      </w:r>
      <w:r w:rsidR="009351B9" w:rsidRPr="00137B95">
        <w:rPr>
          <w:rFonts w:ascii="Verdana" w:hAnsi="Verdana"/>
          <w:color w:val="000000" w:themeColor="text1"/>
        </w:rPr>
        <w:t xml:space="preserve"> rzutujący na dalszy przebieg</w:t>
      </w:r>
      <w:r w:rsidR="00C80501" w:rsidRPr="00137B95">
        <w:rPr>
          <w:rFonts w:ascii="Verdana" w:hAnsi="Verdana"/>
          <w:color w:val="000000" w:themeColor="text1"/>
        </w:rPr>
        <w:t xml:space="preserve"> ciąży</w:t>
      </w:r>
      <w:r w:rsidR="0017119D" w:rsidRPr="00137B95">
        <w:rPr>
          <w:rFonts w:ascii="Verdana" w:hAnsi="Verdana"/>
          <w:color w:val="000000" w:themeColor="text1"/>
        </w:rPr>
        <w:t xml:space="preserve">. </w:t>
      </w:r>
    </w:p>
    <w:p w:rsidR="00B95E8E" w:rsidRPr="00564DC5" w:rsidRDefault="00B76E44" w:rsidP="00564DC5">
      <w:pPr>
        <w:jc w:val="both"/>
        <w:rPr>
          <w:rFonts w:ascii="Verdana" w:hAnsi="Verdana"/>
        </w:rPr>
      </w:pPr>
      <w:r w:rsidRPr="00137B95">
        <w:rPr>
          <w:rFonts w:ascii="Verdana" w:hAnsi="Verdana"/>
          <w:i/>
          <w:color w:val="000000" w:themeColor="text1"/>
        </w:rPr>
        <w:t xml:space="preserve">Rozpoznanie mięśniaków macicy najczęściej budzi u kobiety lęk i wizję przyszłych komplikacji. Oczekiwanie na narodziny dziecka powinno </w:t>
      </w:r>
      <w:r w:rsidR="00A35E3B" w:rsidRPr="00137B95">
        <w:rPr>
          <w:rFonts w:ascii="Verdana" w:hAnsi="Verdana"/>
          <w:i/>
          <w:color w:val="000000" w:themeColor="text1"/>
        </w:rPr>
        <w:t xml:space="preserve">jednak pozostawać </w:t>
      </w:r>
      <w:r w:rsidRPr="00137B95">
        <w:rPr>
          <w:rFonts w:ascii="Verdana" w:hAnsi="Verdana"/>
          <w:i/>
          <w:color w:val="000000" w:themeColor="text1"/>
        </w:rPr>
        <w:t>cz</w:t>
      </w:r>
      <w:r w:rsidR="00A35E3B" w:rsidRPr="00137B95">
        <w:rPr>
          <w:rFonts w:ascii="Verdana" w:hAnsi="Verdana"/>
          <w:i/>
          <w:color w:val="000000" w:themeColor="text1"/>
        </w:rPr>
        <w:t xml:space="preserve">asem pełnym szczęścia i radości, dlatego nie należy się bać, a wręcz trzeba zadawać mnóstwo pytań swojemu lekarzowi prowadzącemu. Bardzo często pacjentki dopiero po wyjściu z gabinetu szukają odpowiedzi w Internecie, co jak wiemy, może przynieść odwrotny skutek. To rolą ginekologa jest przekazanie wszystkich informacji dotyczących danego przypadku, a następnie stały monitoring płodu i </w:t>
      </w:r>
      <w:r w:rsidR="00CD5E35">
        <w:rPr>
          <w:rFonts w:ascii="Verdana" w:hAnsi="Verdana"/>
          <w:i/>
          <w:color w:val="000000" w:themeColor="text1"/>
        </w:rPr>
        <w:t>włó</w:t>
      </w:r>
      <w:r w:rsidR="008C047D" w:rsidRPr="00137B95">
        <w:rPr>
          <w:rFonts w:ascii="Verdana" w:hAnsi="Verdana"/>
          <w:i/>
          <w:color w:val="000000" w:themeColor="text1"/>
        </w:rPr>
        <w:t>kniaków</w:t>
      </w:r>
      <w:r w:rsidR="00A35E3B" w:rsidRPr="00137B95">
        <w:rPr>
          <w:rFonts w:ascii="Verdana" w:hAnsi="Verdana"/>
          <w:i/>
          <w:color w:val="000000" w:themeColor="text1"/>
        </w:rPr>
        <w:t xml:space="preserve">. </w:t>
      </w:r>
      <w:r w:rsidR="00885DC0" w:rsidRPr="00137B95">
        <w:rPr>
          <w:rFonts w:ascii="Verdana" w:hAnsi="Verdana"/>
          <w:i/>
          <w:color w:val="000000" w:themeColor="text1"/>
        </w:rPr>
        <w:t xml:space="preserve">Mięśniaki macicy wcale </w:t>
      </w:r>
      <w:r w:rsidR="002F3248" w:rsidRPr="00137B95">
        <w:rPr>
          <w:rFonts w:ascii="Verdana" w:hAnsi="Verdana"/>
          <w:i/>
          <w:color w:val="000000" w:themeColor="text1"/>
        </w:rPr>
        <w:t xml:space="preserve">nie </w:t>
      </w:r>
      <w:r w:rsidR="002F3248" w:rsidRPr="00564DC5">
        <w:rPr>
          <w:rFonts w:ascii="Verdana" w:hAnsi="Verdana"/>
          <w:i/>
        </w:rPr>
        <w:t xml:space="preserve">oznaczają, że ciąża będzie przebiegać nieprawidłowo. </w:t>
      </w:r>
      <w:r w:rsidR="00A35E3B" w:rsidRPr="00564DC5">
        <w:rPr>
          <w:rFonts w:ascii="Verdana" w:hAnsi="Verdana"/>
          <w:i/>
        </w:rPr>
        <w:t xml:space="preserve">Warto też wiedzieć, że po rozwiązaniu ciąży mięśniaki macicy ulegają zmniejszeniu i wówczas rekomenduje się ich leczenie. Wybór metody powinien </w:t>
      </w:r>
      <w:r w:rsidR="000118BE" w:rsidRPr="00564DC5">
        <w:rPr>
          <w:rFonts w:ascii="Verdana" w:hAnsi="Verdana"/>
          <w:i/>
        </w:rPr>
        <w:t>nastąpić po wspól</w:t>
      </w:r>
      <w:r w:rsidR="00B95E8E" w:rsidRPr="00564DC5">
        <w:rPr>
          <w:rFonts w:ascii="Verdana" w:hAnsi="Verdana"/>
          <w:i/>
        </w:rPr>
        <w:t xml:space="preserve">nej konsultacji z ginekologiem </w:t>
      </w:r>
      <w:r w:rsidR="00B95E8E" w:rsidRPr="00564DC5">
        <w:rPr>
          <w:rFonts w:ascii="Verdana" w:hAnsi="Verdana"/>
        </w:rPr>
        <w:t>– wyjaśnia ekspert,</w:t>
      </w:r>
      <w:r w:rsidR="004D43B2" w:rsidRPr="00564DC5">
        <w:rPr>
          <w:rFonts w:ascii="Verdana" w:hAnsi="Verdana"/>
          <w:lang w:eastAsia="pl-PL"/>
        </w:rPr>
        <w:t xml:space="preserve"> prof. dr hab. n. med. Jan Kotarski.</w:t>
      </w:r>
    </w:p>
    <w:p w:rsidR="00057452" w:rsidRPr="00564DC5" w:rsidRDefault="00057452" w:rsidP="00564DC5">
      <w:pPr>
        <w:jc w:val="center"/>
        <w:rPr>
          <w:rFonts w:ascii="Verdana" w:hAnsi="Verdana"/>
          <w:b/>
        </w:rPr>
      </w:pPr>
      <w:r w:rsidRPr="00564DC5">
        <w:rPr>
          <w:rFonts w:ascii="Verdana" w:hAnsi="Verdana"/>
          <w:b/>
        </w:rPr>
        <w:t>Poród i co dalej?</w:t>
      </w:r>
    </w:p>
    <w:p w:rsidR="00B76E44" w:rsidRPr="00564DC5" w:rsidRDefault="003E3A1D" w:rsidP="00564DC5">
      <w:pPr>
        <w:jc w:val="both"/>
        <w:rPr>
          <w:rFonts w:ascii="Verdana" w:hAnsi="Verdana"/>
        </w:rPr>
      </w:pPr>
      <w:r w:rsidRPr="00564DC5">
        <w:rPr>
          <w:rFonts w:ascii="Verdana" w:hAnsi="Verdana"/>
        </w:rPr>
        <w:t>Aby wybrać metodę leczenia po porodzie</w:t>
      </w:r>
      <w:r w:rsidR="00143ABF" w:rsidRPr="00564DC5">
        <w:rPr>
          <w:rFonts w:ascii="Verdana" w:hAnsi="Verdana"/>
        </w:rPr>
        <w:t>,</w:t>
      </w:r>
      <w:r w:rsidRPr="00564DC5">
        <w:rPr>
          <w:rFonts w:ascii="Verdana" w:hAnsi="Verdana"/>
        </w:rPr>
        <w:t xml:space="preserve"> trzeba wziąć pod uwagę kilka czynników: </w:t>
      </w:r>
      <w:r w:rsidR="00F851E2" w:rsidRPr="00564DC5">
        <w:rPr>
          <w:rFonts w:ascii="Verdana" w:hAnsi="Verdana"/>
        </w:rPr>
        <w:t xml:space="preserve">rodzaj i wielkość </w:t>
      </w:r>
      <w:r w:rsidRPr="00564DC5">
        <w:rPr>
          <w:rFonts w:ascii="Verdana" w:hAnsi="Verdana"/>
        </w:rPr>
        <w:t xml:space="preserve">guzów, ewentualne powikłania po ciąży, a także planowanie kolejnego potomstwa. </w:t>
      </w:r>
      <w:r w:rsidR="00143ABF" w:rsidRPr="00564DC5">
        <w:rPr>
          <w:rFonts w:ascii="Verdana" w:hAnsi="Verdana"/>
        </w:rPr>
        <w:t>Gdy zakończy się okres połogu, zaleca się wykonanie badania ginekologicznego i ultrasonograficznego, aby powtórnie ocenić wielkość mięśniaków macicy. To właśnie wtedy, czyli po 6 tygodniach</w:t>
      </w:r>
      <w:r w:rsidR="00EE0025">
        <w:rPr>
          <w:rFonts w:ascii="Verdana" w:hAnsi="Verdana"/>
        </w:rPr>
        <w:br/>
      </w:r>
      <w:r w:rsidR="00143ABF" w:rsidRPr="00564DC5">
        <w:rPr>
          <w:rFonts w:ascii="Verdana" w:hAnsi="Verdana"/>
        </w:rPr>
        <w:t xml:space="preserve">od rozwiązania ciąży, można zacząć leczenie. </w:t>
      </w:r>
    </w:p>
    <w:p w:rsidR="003E3A1D" w:rsidRPr="00564DC5" w:rsidRDefault="003E3A1D" w:rsidP="00564DC5">
      <w:pPr>
        <w:jc w:val="both"/>
        <w:rPr>
          <w:rFonts w:ascii="Verdana" w:hAnsi="Verdana"/>
        </w:rPr>
      </w:pPr>
    </w:p>
    <w:p w:rsidR="00A826D3" w:rsidRPr="00564DC5" w:rsidRDefault="00A826D3" w:rsidP="00564DC5">
      <w:pPr>
        <w:jc w:val="both"/>
        <w:rPr>
          <w:rFonts w:ascii="Verdana" w:hAnsi="Verdana"/>
        </w:rPr>
      </w:pPr>
    </w:p>
    <w:p w:rsidR="000706DF" w:rsidRPr="00564DC5" w:rsidRDefault="006F62C5" w:rsidP="00564DC5">
      <w:pPr>
        <w:jc w:val="both"/>
        <w:rPr>
          <w:rFonts w:ascii="Verdana" w:hAnsi="Verdana"/>
          <w:sz w:val="16"/>
          <w:szCs w:val="16"/>
        </w:rPr>
      </w:pPr>
      <w:r w:rsidRPr="00564DC5">
        <w:rPr>
          <w:rFonts w:ascii="Verdana" w:hAnsi="Verdana"/>
          <w:sz w:val="16"/>
          <w:szCs w:val="16"/>
        </w:rPr>
        <w:t>* Ogólnopolskie badanie</w:t>
      </w:r>
      <w:r w:rsidR="007415A0" w:rsidRPr="00564DC5">
        <w:rPr>
          <w:rFonts w:ascii="Verdana" w:hAnsi="Verdana"/>
          <w:sz w:val="16"/>
          <w:szCs w:val="16"/>
        </w:rPr>
        <w:t xml:space="preserve"> pt. „Płodna jak matka ziemia – co warto wiedzieć o mięśniakach macicy”,</w:t>
      </w:r>
      <w:r w:rsidRPr="00564DC5">
        <w:rPr>
          <w:rFonts w:ascii="Verdana" w:hAnsi="Verdana"/>
          <w:sz w:val="16"/>
          <w:szCs w:val="16"/>
        </w:rPr>
        <w:t xml:space="preserve"> </w:t>
      </w:r>
      <w:r w:rsidR="00B11997" w:rsidRPr="00564DC5">
        <w:rPr>
          <w:rFonts w:ascii="Verdana" w:hAnsi="Verdana"/>
          <w:sz w:val="16"/>
          <w:szCs w:val="16"/>
        </w:rPr>
        <w:t>zrealizowane na zlecenie Gedeon Richter Polska Sp. z o. o. w ramach programu „Zdrowa ONA”, przeprowadzone w dniach 19-21.11.2018 r. przez agencję SW RESEARCH metodą wywiadów on-line (CAWI) na panelu internetowym SW Panel. Badanie objęło łącznie 1023 kobiet powyżej 25 roku życia.</w:t>
      </w:r>
    </w:p>
    <w:sectPr w:rsidR="000706DF" w:rsidRPr="00564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FA" w:rsidRDefault="002310FA" w:rsidP="000706DF">
      <w:pPr>
        <w:spacing w:after="0" w:line="240" w:lineRule="auto"/>
      </w:pPr>
      <w:r>
        <w:separator/>
      </w:r>
    </w:p>
  </w:endnote>
  <w:endnote w:type="continuationSeparator" w:id="0">
    <w:p w:rsidR="002310FA" w:rsidRDefault="002310FA" w:rsidP="0007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37" w:rsidRDefault="003F3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37" w:rsidRDefault="003F34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37" w:rsidRDefault="003F3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FA" w:rsidRDefault="002310FA" w:rsidP="000706DF">
      <w:pPr>
        <w:spacing w:after="0" w:line="240" w:lineRule="auto"/>
      </w:pPr>
      <w:r>
        <w:separator/>
      </w:r>
    </w:p>
  </w:footnote>
  <w:footnote w:type="continuationSeparator" w:id="0">
    <w:p w:rsidR="002310FA" w:rsidRDefault="002310FA" w:rsidP="0007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37" w:rsidRDefault="003F3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DF" w:rsidRDefault="000706DF" w:rsidP="000706DF">
    <w:pPr>
      <w:ind w:left="7080" w:firstLine="708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BF9F4" wp14:editId="20F0B4C6">
              <wp:simplePos x="0" y="0"/>
              <wp:positionH relativeFrom="page">
                <wp:posOffset>-424485</wp:posOffset>
              </wp:positionH>
              <wp:positionV relativeFrom="paragraph">
                <wp:posOffset>-449580</wp:posOffset>
              </wp:positionV>
              <wp:extent cx="7980883" cy="1185062"/>
              <wp:effectExtent l="0" t="0" r="20320" b="152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0883" cy="1185062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06DF" w:rsidRPr="00242ACD" w:rsidRDefault="000706DF" w:rsidP="000706D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bookmarkStart w:id="0" w:name="_GoBack"/>
                          <w:r w:rsidR="003F3437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36643C" wp14:editId="6FB0171A">
                                <wp:extent cx="2096135" cy="899795"/>
                                <wp:effectExtent l="0" t="0" r="0" b="0"/>
                                <wp:docPr id="2" name="Obraz 6" descr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 6" descr="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135" cy="899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BF9F4" id="Rectangle 5" o:spid="_x0000_s1026" style="position:absolute;left:0;text-align:left;margin-left:-33.4pt;margin-top:-35.4pt;width:628.4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BsJQIAAEgEAAAOAAAAZHJzL2Uyb0RvYy54bWysVNFu0zAUfUfiHyy/0ySl3dKo6TR1DCEN&#10;mBh8gOM4iYVjm2u3yfj6XTtZ6eAFIfpg+eZeH597znW3V2OvyFGAk0aXNFuklAjNTS11W9JvX2/f&#10;5JQ4z3TNlNGipI/C0avd61fbwRZiaTqjagEEQbQrBlvSzntbJInjneiZWxgrNCYbAz3zGEKb1MAG&#10;RO9VskzTi2QwUFswXDiHX2+mJN1F/KYR3H9uGic8USVFbj6uENcqrMluy4oWmO0kn2mwf2DRM6nx&#10;0hPUDfOMHED+AdVLDsaZxi+46RPTNJKL2AN2k6W/dfPQMStiLyiOsyeZ3P+D5Z+O90Bkjd5RolmP&#10;Fn1B0ZhulSDrIM9gXYFVD/YeQoPO3hn+3RFt9h1WiWsAM3SC1UgqC/XJiwMhcHiUVMNHUyM6O3gT&#10;lRob6AMgakDGaMjjyRAxesLx4+UmT/P8LSUcc1mWr9OLZbyDFc/HLTj/XpiehE1JAclHeHa8cz7Q&#10;YcVzSaRvlKxvpVIxgLbaKyBHhtOxT8NvRnfnZUqToaSb9XIdkV/k3N9B9NLjmCvZlzQ/3cOKoNs7&#10;Xcch9EyqaY+UlZ6FDNpNHvixGmc7KlM/oqRgpnHG54ebzsBPSgYc5ZK6HwcGghL1QaMtm2y1CrMf&#10;g9X6cokBnGeq8wzTHKFK6imZtns/vZeDBdl2eFMWZdDmGq1sZBQ52DyxmnnjuEbt56cV3sN5HKt+&#10;/QHsngAAAP//AwBQSwMEFAAGAAgAAAAhAM2Lw+TgAAAADAEAAA8AAABkcnMvZG93bnJldi54bWxM&#10;j0FLw0AQhe+C/2EZwYu0uxVNmzSbUgUPYkGspb1Os2MSzO6G7LaN/97JSW/vMY8338tXg23FmfrQ&#10;eKdhNlUgyJXeNK7SsPt8mSxAhIjOYOsdafihAKvi+irHzPiL+6DzNlaCS1zIUEMdY5dJGcqaLIap&#10;78jx7cv3FiPbvpKmxwuX21beK5VIi43jDzV29FxT+b09WQ0Pa+oOd28thsP702b+uk8j7lOtb2+G&#10;9RJEpCH+hWHEZ3QomOnoT84E0WqYJAmjRxZzxWJMzFLF846jelyALHL5f0TxCwAA//8DAFBLAQIt&#10;ABQABgAIAAAAIQC2gziS/gAAAOEBAAATAAAAAAAAAAAAAAAAAAAAAABbQ29udGVudF9UeXBlc10u&#10;eG1sUEsBAi0AFAAGAAgAAAAhADj9If/WAAAAlAEAAAsAAAAAAAAAAAAAAAAALwEAAF9yZWxzLy5y&#10;ZWxzUEsBAi0AFAAGAAgAAAAhADOUUGwlAgAASAQAAA4AAAAAAAAAAAAAAAAALgIAAGRycy9lMm9E&#10;b2MueG1sUEsBAi0AFAAGAAgAAAAhAM2Lw+TgAAAADAEAAA8AAAAAAAAAAAAAAAAAfwQAAGRycy9k&#10;b3ducmV2LnhtbFBLBQYAAAAABAAEAPMAAACMBQAAAAA=&#10;" fillcolor="#c00000" strokecolor="#c00000">
              <v:textbox>
                <w:txbxContent>
                  <w:p w:rsidR="000706DF" w:rsidRPr="00242ACD" w:rsidRDefault="000706DF" w:rsidP="000706D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bookmarkStart w:id="1" w:name="_GoBack"/>
                    <w:r w:rsidR="003F3437">
                      <w:rPr>
                        <w:noProof/>
                        <w:lang w:eastAsia="pl-PL"/>
                      </w:rPr>
                      <w:drawing>
                        <wp:inline distT="0" distB="0" distL="0" distR="0" wp14:anchorId="0636643C" wp14:editId="6FB0171A">
                          <wp:extent cx="2096135" cy="899795"/>
                          <wp:effectExtent l="0" t="0" r="0" b="0"/>
                          <wp:docPr id="2" name="Obraz 6" descr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6" descr="log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135" cy="899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0706DF" w:rsidRDefault="000706DF" w:rsidP="000706DF">
    <w:pPr>
      <w:ind w:left="7080" w:firstLine="708"/>
      <w:jc w:val="center"/>
    </w:pPr>
  </w:p>
  <w:p w:rsidR="000706DF" w:rsidRPr="000706DF" w:rsidRDefault="000706DF" w:rsidP="000706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37" w:rsidRDefault="003F34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6DF"/>
    <w:rsid w:val="000118BE"/>
    <w:rsid w:val="0003731F"/>
    <w:rsid w:val="00053F48"/>
    <w:rsid w:val="00057452"/>
    <w:rsid w:val="000706DF"/>
    <w:rsid w:val="00075AAC"/>
    <w:rsid w:val="00083C6C"/>
    <w:rsid w:val="000A602C"/>
    <w:rsid w:val="000B303F"/>
    <w:rsid w:val="00117D04"/>
    <w:rsid w:val="0012246F"/>
    <w:rsid w:val="00137B95"/>
    <w:rsid w:val="00143ABF"/>
    <w:rsid w:val="00154B32"/>
    <w:rsid w:val="00165E74"/>
    <w:rsid w:val="0017119D"/>
    <w:rsid w:val="001C4D1C"/>
    <w:rsid w:val="001E18E3"/>
    <w:rsid w:val="001F60DB"/>
    <w:rsid w:val="002310FA"/>
    <w:rsid w:val="0026788E"/>
    <w:rsid w:val="002B74D7"/>
    <w:rsid w:val="002C569A"/>
    <w:rsid w:val="002D2986"/>
    <w:rsid w:val="002F3248"/>
    <w:rsid w:val="002F75E3"/>
    <w:rsid w:val="00352DC2"/>
    <w:rsid w:val="003B0C85"/>
    <w:rsid w:val="003B3F07"/>
    <w:rsid w:val="003C4498"/>
    <w:rsid w:val="003E3A1D"/>
    <w:rsid w:val="003F2C5D"/>
    <w:rsid w:val="003F3437"/>
    <w:rsid w:val="0049386A"/>
    <w:rsid w:val="0049635D"/>
    <w:rsid w:val="004D43B2"/>
    <w:rsid w:val="00512472"/>
    <w:rsid w:val="00530B0D"/>
    <w:rsid w:val="00556E2D"/>
    <w:rsid w:val="00564DC5"/>
    <w:rsid w:val="005A1092"/>
    <w:rsid w:val="005A7371"/>
    <w:rsid w:val="005E4242"/>
    <w:rsid w:val="00605B03"/>
    <w:rsid w:val="00622976"/>
    <w:rsid w:val="00636AA6"/>
    <w:rsid w:val="006711CD"/>
    <w:rsid w:val="006911F5"/>
    <w:rsid w:val="006C40A3"/>
    <w:rsid w:val="006D05C3"/>
    <w:rsid w:val="006F62C5"/>
    <w:rsid w:val="00726A25"/>
    <w:rsid w:val="007415A0"/>
    <w:rsid w:val="007748FF"/>
    <w:rsid w:val="007A3B54"/>
    <w:rsid w:val="007A6170"/>
    <w:rsid w:val="007B148B"/>
    <w:rsid w:val="007B1779"/>
    <w:rsid w:val="007D2189"/>
    <w:rsid w:val="007D59C6"/>
    <w:rsid w:val="0081068E"/>
    <w:rsid w:val="008226C7"/>
    <w:rsid w:val="00880CC6"/>
    <w:rsid w:val="00885DC0"/>
    <w:rsid w:val="008C047D"/>
    <w:rsid w:val="008C5305"/>
    <w:rsid w:val="008D07C1"/>
    <w:rsid w:val="008F01BC"/>
    <w:rsid w:val="009048ED"/>
    <w:rsid w:val="00912173"/>
    <w:rsid w:val="00912627"/>
    <w:rsid w:val="009140A0"/>
    <w:rsid w:val="009351B9"/>
    <w:rsid w:val="009434D9"/>
    <w:rsid w:val="0095250C"/>
    <w:rsid w:val="00952A27"/>
    <w:rsid w:val="00966AE1"/>
    <w:rsid w:val="00983316"/>
    <w:rsid w:val="009A0AEF"/>
    <w:rsid w:val="009A1119"/>
    <w:rsid w:val="00A24A3E"/>
    <w:rsid w:val="00A35E3B"/>
    <w:rsid w:val="00A40CA6"/>
    <w:rsid w:val="00A51743"/>
    <w:rsid w:val="00A66FD8"/>
    <w:rsid w:val="00A826D3"/>
    <w:rsid w:val="00A956D6"/>
    <w:rsid w:val="00B11997"/>
    <w:rsid w:val="00B76E44"/>
    <w:rsid w:val="00B95E8E"/>
    <w:rsid w:val="00BE6F76"/>
    <w:rsid w:val="00C069AB"/>
    <w:rsid w:val="00C20DFC"/>
    <w:rsid w:val="00C369AC"/>
    <w:rsid w:val="00C80501"/>
    <w:rsid w:val="00CD5E35"/>
    <w:rsid w:val="00CD6A6C"/>
    <w:rsid w:val="00CD7646"/>
    <w:rsid w:val="00D20F53"/>
    <w:rsid w:val="00D604E4"/>
    <w:rsid w:val="00D63751"/>
    <w:rsid w:val="00D82F7D"/>
    <w:rsid w:val="00D86CDE"/>
    <w:rsid w:val="00D86DD2"/>
    <w:rsid w:val="00DC3701"/>
    <w:rsid w:val="00DF2CA9"/>
    <w:rsid w:val="00E305E8"/>
    <w:rsid w:val="00E46611"/>
    <w:rsid w:val="00E56490"/>
    <w:rsid w:val="00E769F3"/>
    <w:rsid w:val="00E871F9"/>
    <w:rsid w:val="00EB230A"/>
    <w:rsid w:val="00EB67D5"/>
    <w:rsid w:val="00ED10DF"/>
    <w:rsid w:val="00EE0025"/>
    <w:rsid w:val="00EE3EC1"/>
    <w:rsid w:val="00F5254A"/>
    <w:rsid w:val="00F851E2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BF60F5-593B-4ECB-8304-537D4F42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0706D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6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6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DF"/>
  </w:style>
  <w:style w:type="paragraph" w:styleId="Stopka">
    <w:name w:val="footer"/>
    <w:basedOn w:val="Normalny"/>
    <w:link w:val="StopkaZnak"/>
    <w:uiPriority w:val="99"/>
    <w:unhideWhenUsed/>
    <w:rsid w:val="0007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6DF"/>
  </w:style>
  <w:style w:type="paragraph" w:styleId="Tekstdymka">
    <w:name w:val="Balloon Text"/>
    <w:basedOn w:val="Normalny"/>
    <w:link w:val="TekstdymkaZnak"/>
    <w:uiPriority w:val="99"/>
    <w:semiHidden/>
    <w:unhideWhenUsed/>
    <w:rsid w:val="00ED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Królak</dc:creator>
  <cp:lastModifiedBy>Magdalena Królak</cp:lastModifiedBy>
  <cp:revision>13</cp:revision>
  <dcterms:created xsi:type="dcterms:W3CDTF">2018-12-10T13:39:00Z</dcterms:created>
  <dcterms:modified xsi:type="dcterms:W3CDTF">2018-12-10T15:44:00Z</dcterms:modified>
</cp:coreProperties>
</file>