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464" w:rsidRDefault="00835E20" w:rsidP="00835E20">
      <w:pPr>
        <w:pBdr>
          <w:top w:val="none" w:sz="0" w:space="0" w:color="auto"/>
          <w:left w:val="none" w:sz="0" w:space="0" w:color="auto"/>
          <w:bottom w:val="none" w:sz="0" w:space="0" w:color="auto"/>
          <w:right w:val="none" w:sz="0" w:space="0" w:color="auto"/>
          <w:bar w:val="none" w:sz="0" w:color="auto"/>
        </w:pBdr>
        <w:jc w:val="right"/>
        <w:rPr>
          <w:rFonts w:cs="Tahoma"/>
          <w:b/>
          <w:iCs/>
          <w:sz w:val="24"/>
          <w:szCs w:val="24"/>
        </w:rPr>
      </w:pPr>
      <w:r>
        <w:rPr>
          <w:rFonts w:cs="Tahoma"/>
          <w:b/>
          <w:iCs/>
          <w:sz w:val="24"/>
          <w:szCs w:val="24"/>
        </w:rPr>
        <w:t>Informacja prasowa 31.01.2017</w:t>
      </w:r>
    </w:p>
    <w:p w:rsidR="001328F8" w:rsidRDefault="001328F8" w:rsidP="001328F8">
      <w:pPr>
        <w:pBdr>
          <w:top w:val="none" w:sz="0" w:space="0" w:color="auto"/>
          <w:left w:val="none" w:sz="0" w:space="0" w:color="auto"/>
          <w:bottom w:val="none" w:sz="0" w:space="0" w:color="auto"/>
          <w:right w:val="none" w:sz="0" w:space="0" w:color="auto"/>
          <w:bar w:val="none" w:sz="0" w:color="auto"/>
        </w:pBdr>
        <w:jc w:val="right"/>
        <w:rPr>
          <w:rFonts w:cs="Tahoma"/>
          <w:b/>
          <w:iCs/>
          <w:sz w:val="24"/>
          <w:szCs w:val="24"/>
        </w:rPr>
      </w:pPr>
      <w:r>
        <w:rPr>
          <w:rFonts w:cs="Tahoma"/>
          <w:b/>
          <w:iCs/>
          <w:sz w:val="24"/>
          <w:szCs w:val="24"/>
        </w:rPr>
        <w:t>Warsztaty „Akademia kobiecego rytmu – mięśniaki macicy”</w:t>
      </w:r>
    </w:p>
    <w:p w:rsidR="001328F8" w:rsidRDefault="001328F8" w:rsidP="001328F8">
      <w:pPr>
        <w:pBdr>
          <w:top w:val="none" w:sz="0" w:space="0" w:color="auto"/>
          <w:left w:val="none" w:sz="0" w:space="0" w:color="auto"/>
          <w:bottom w:val="none" w:sz="0" w:space="0" w:color="auto"/>
          <w:right w:val="none" w:sz="0" w:space="0" w:color="auto"/>
          <w:bar w:val="none" w:sz="0" w:color="auto"/>
        </w:pBdr>
        <w:jc w:val="right"/>
        <w:rPr>
          <w:rFonts w:cs="Tahoma"/>
          <w:b/>
          <w:iCs/>
          <w:sz w:val="24"/>
          <w:szCs w:val="24"/>
        </w:rPr>
      </w:pPr>
    </w:p>
    <w:p w:rsidR="00A558DC" w:rsidRDefault="00A558DC" w:rsidP="00A558DC">
      <w:pPr>
        <w:pBdr>
          <w:top w:val="none" w:sz="0" w:space="0" w:color="auto"/>
          <w:left w:val="none" w:sz="0" w:space="0" w:color="auto"/>
          <w:bottom w:val="none" w:sz="0" w:space="0" w:color="auto"/>
          <w:right w:val="none" w:sz="0" w:space="0" w:color="auto"/>
          <w:bar w:val="none" w:sz="0" w:color="auto"/>
        </w:pBdr>
        <w:jc w:val="center"/>
        <w:rPr>
          <w:rFonts w:cs="Tahoma"/>
          <w:b/>
          <w:iCs/>
          <w:sz w:val="24"/>
          <w:szCs w:val="24"/>
        </w:rPr>
      </w:pPr>
      <w:r w:rsidRPr="00835E20">
        <w:rPr>
          <w:rFonts w:asciiTheme="minorHAnsi" w:hAnsiTheme="minorHAnsi" w:cs="Arial"/>
          <w:b/>
          <w:sz w:val="28"/>
          <w:szCs w:val="28"/>
        </w:rPr>
        <w:t>Gdy problemy zdrowotne zakłócają wewnętrzny rytm kobiety</w:t>
      </w:r>
    </w:p>
    <w:p w:rsidR="00A558DC" w:rsidRDefault="00A558DC" w:rsidP="00A558DC">
      <w:pPr>
        <w:pBdr>
          <w:top w:val="none" w:sz="0" w:space="0" w:color="auto"/>
          <w:left w:val="none" w:sz="0" w:space="0" w:color="auto"/>
          <w:bottom w:val="none" w:sz="0" w:space="0" w:color="auto"/>
          <w:right w:val="none" w:sz="0" w:space="0" w:color="auto"/>
          <w:bar w:val="none" w:sz="0" w:color="auto"/>
        </w:pBdr>
        <w:jc w:val="both"/>
        <w:rPr>
          <w:rFonts w:cs="Tahoma"/>
          <w:b/>
          <w:iCs/>
          <w:sz w:val="24"/>
          <w:szCs w:val="24"/>
        </w:rPr>
      </w:pPr>
      <w:r w:rsidRPr="00835E20">
        <w:rPr>
          <w:rFonts w:asciiTheme="minorHAnsi" w:hAnsiTheme="minorHAnsi" w:cs="Arial"/>
          <w:b/>
          <w:sz w:val="24"/>
          <w:szCs w:val="24"/>
        </w:rPr>
        <w:t xml:space="preserve">Organizm każdej kobiety pracuje jak dobrze naoliwiona maszyna – ma swoje stałe, indywidualne tempo pracy i schemat, według którego funkcjonuje. Wewnętrzny rytm wyznacza </w:t>
      </w:r>
      <w:r w:rsidR="005D3240">
        <w:rPr>
          <w:rFonts w:asciiTheme="minorHAnsi" w:hAnsiTheme="minorHAnsi" w:cs="Arial"/>
          <w:b/>
          <w:sz w:val="24"/>
          <w:szCs w:val="24"/>
        </w:rPr>
        <w:t>m.in.</w:t>
      </w:r>
      <w:r w:rsidRPr="00835E20">
        <w:rPr>
          <w:rFonts w:asciiTheme="minorHAnsi" w:hAnsiTheme="minorHAnsi" w:cs="Arial"/>
          <w:b/>
          <w:sz w:val="24"/>
          <w:szCs w:val="24"/>
        </w:rPr>
        <w:t xml:space="preserve"> to, o jakiej porze dnia najlepiej nam się pracuje, podpowiada w jaki sposób efektywnie wypoczywa</w:t>
      </w:r>
      <w:r>
        <w:rPr>
          <w:rFonts w:asciiTheme="minorHAnsi" w:hAnsiTheme="minorHAnsi" w:cs="Arial"/>
          <w:b/>
          <w:sz w:val="24"/>
          <w:szCs w:val="24"/>
        </w:rPr>
        <w:t>ć</w:t>
      </w:r>
      <w:r w:rsidRPr="00835E20">
        <w:rPr>
          <w:rFonts w:asciiTheme="minorHAnsi" w:hAnsiTheme="minorHAnsi" w:cs="Arial"/>
          <w:b/>
          <w:sz w:val="24"/>
          <w:szCs w:val="24"/>
        </w:rPr>
        <w:t xml:space="preserve"> i w końcu daje do zrozumienia, kiedy jesteśmy zmęczeni. Zdarza się jednak, że wewnętrzny zegar, który posiada każda kobieta, zostaje zakłócony przez czynniki, na które nie możemy się przygotować. Jednym z nich są</w:t>
      </w:r>
      <w:r w:rsidR="005D3240">
        <w:rPr>
          <w:rFonts w:asciiTheme="minorHAnsi" w:hAnsiTheme="minorHAnsi" w:cs="Arial"/>
          <w:b/>
          <w:sz w:val="24"/>
          <w:szCs w:val="24"/>
        </w:rPr>
        <w:t> </w:t>
      </w:r>
      <w:r w:rsidRPr="00835E20">
        <w:rPr>
          <w:rFonts w:asciiTheme="minorHAnsi" w:hAnsiTheme="minorHAnsi" w:cs="Arial"/>
          <w:b/>
          <w:sz w:val="24"/>
          <w:szCs w:val="24"/>
        </w:rPr>
        <w:t xml:space="preserve">problemy ze zdrowiem, w tym te natury ginekologicznej np. mięśniaki macicy. </w:t>
      </w:r>
    </w:p>
    <w:p w:rsidR="00A558DC" w:rsidRDefault="00A558DC" w:rsidP="00A558DC">
      <w:pPr>
        <w:pBdr>
          <w:top w:val="none" w:sz="0" w:space="0" w:color="auto"/>
          <w:left w:val="none" w:sz="0" w:space="0" w:color="auto"/>
          <w:bottom w:val="none" w:sz="0" w:space="0" w:color="auto"/>
          <w:right w:val="none" w:sz="0" w:space="0" w:color="auto"/>
          <w:bar w:val="none" w:sz="0" w:color="auto"/>
        </w:pBdr>
        <w:jc w:val="both"/>
        <w:rPr>
          <w:rFonts w:cs="Tahoma"/>
          <w:b/>
          <w:iCs/>
          <w:sz w:val="24"/>
          <w:szCs w:val="24"/>
        </w:rPr>
      </w:pPr>
      <w:r w:rsidRPr="00835E20">
        <w:rPr>
          <w:rFonts w:asciiTheme="minorHAnsi" w:hAnsiTheme="minorHAnsi" w:cs="Arial"/>
          <w:sz w:val="24"/>
          <w:szCs w:val="24"/>
        </w:rPr>
        <w:t>Schorzenia zdrowotne, zwłaszcza intymne, zaburzają</w:t>
      </w:r>
      <w:r w:rsidR="006B3962">
        <w:rPr>
          <w:rFonts w:asciiTheme="minorHAnsi" w:hAnsiTheme="minorHAnsi" w:cs="Arial"/>
          <w:sz w:val="24"/>
          <w:szCs w:val="24"/>
        </w:rPr>
        <w:t xml:space="preserve"> naturalny rytm i stawiają przed</w:t>
      </w:r>
      <w:r w:rsidRPr="00835E20">
        <w:rPr>
          <w:rFonts w:asciiTheme="minorHAnsi" w:hAnsiTheme="minorHAnsi" w:cs="Arial"/>
          <w:sz w:val="24"/>
          <w:szCs w:val="24"/>
        </w:rPr>
        <w:t xml:space="preserve"> każdą kobietą wiele pytań. Choroba rodzi obawy o przyszły stan zdrowia i jakość życia seksualnego oraz plany, m.in. te związane z posiadaniem dzieci. Dlatego tak ważne jest, aby już młode kobiety regularnie wykonywały badania diagnostyczne, wpisując je w swój kalendarz i pamiętając o nich nie jako o ko</w:t>
      </w:r>
      <w:r>
        <w:rPr>
          <w:rFonts w:asciiTheme="minorHAnsi" w:hAnsiTheme="minorHAnsi" w:cs="Arial"/>
          <w:sz w:val="24"/>
          <w:szCs w:val="24"/>
        </w:rPr>
        <w:t xml:space="preserve">niecznym obowiązku, ale jako o </w:t>
      </w:r>
      <w:r w:rsidRPr="00835E20">
        <w:rPr>
          <w:rFonts w:asciiTheme="minorHAnsi" w:hAnsiTheme="minorHAnsi" w:cs="Arial"/>
          <w:sz w:val="24"/>
          <w:szCs w:val="24"/>
        </w:rPr>
        <w:t xml:space="preserve">elemencie dbania o siebie. Badania nie uchronią przed samym zachorowaniem, ale umożliwią podjęcie szybkiego i skutecznego leczenia, a co za tym idzie uniknięcie ewentualnych powikłań. </w:t>
      </w:r>
    </w:p>
    <w:p w:rsidR="00A558DC" w:rsidRDefault="00A558DC" w:rsidP="00A558DC">
      <w:pPr>
        <w:pBdr>
          <w:top w:val="none" w:sz="0" w:space="0" w:color="auto"/>
          <w:left w:val="none" w:sz="0" w:space="0" w:color="auto"/>
          <w:bottom w:val="none" w:sz="0" w:space="0" w:color="auto"/>
          <w:right w:val="none" w:sz="0" w:space="0" w:color="auto"/>
          <w:bar w:val="none" w:sz="0" w:color="auto"/>
        </w:pBdr>
        <w:jc w:val="center"/>
        <w:rPr>
          <w:rFonts w:cs="Tahoma"/>
          <w:b/>
          <w:iCs/>
          <w:sz w:val="24"/>
          <w:szCs w:val="24"/>
        </w:rPr>
      </w:pPr>
      <w:r>
        <w:rPr>
          <w:rFonts w:asciiTheme="minorHAnsi" w:hAnsiTheme="minorHAnsi" w:cs="Arial"/>
          <w:b/>
          <w:sz w:val="24"/>
          <w:szCs w:val="24"/>
        </w:rPr>
        <w:t>Mięśniaki macicy – czy wszys</w:t>
      </w:r>
      <w:r w:rsidRPr="00835E20">
        <w:rPr>
          <w:rFonts w:asciiTheme="minorHAnsi" w:hAnsiTheme="minorHAnsi" w:cs="Arial"/>
          <w:b/>
          <w:sz w:val="24"/>
          <w:szCs w:val="24"/>
        </w:rPr>
        <w:t>tko o nich wiemy?</w:t>
      </w:r>
    </w:p>
    <w:p w:rsidR="00A558DC" w:rsidRPr="00D466BE" w:rsidRDefault="00A558DC" w:rsidP="00A558DC">
      <w:pPr>
        <w:pBdr>
          <w:top w:val="none" w:sz="0" w:space="0" w:color="auto"/>
          <w:left w:val="none" w:sz="0" w:space="0" w:color="auto"/>
          <w:bottom w:val="none" w:sz="0" w:space="0" w:color="auto"/>
          <w:right w:val="none" w:sz="0" w:space="0" w:color="auto"/>
          <w:bar w:val="none" w:sz="0" w:color="auto"/>
        </w:pBdr>
        <w:jc w:val="both"/>
        <w:rPr>
          <w:rFonts w:asciiTheme="minorHAnsi" w:hAnsiTheme="minorHAnsi" w:cs="Arial"/>
          <w:i/>
          <w:sz w:val="24"/>
          <w:szCs w:val="24"/>
        </w:rPr>
      </w:pPr>
      <w:r w:rsidRPr="00835E20">
        <w:rPr>
          <w:rFonts w:asciiTheme="minorHAnsi" w:hAnsiTheme="minorHAnsi" w:cs="Arial"/>
          <w:i/>
          <w:sz w:val="24"/>
          <w:szCs w:val="24"/>
        </w:rPr>
        <w:t>Chorobą, która bez wątpienia może wpływać na naturalny rytm kobiety i jej przyszłe plany są</w:t>
      </w:r>
      <w:r w:rsidR="005D3240">
        <w:rPr>
          <w:rFonts w:asciiTheme="minorHAnsi" w:hAnsiTheme="minorHAnsi" w:cs="Arial"/>
          <w:i/>
          <w:sz w:val="24"/>
          <w:szCs w:val="24"/>
        </w:rPr>
        <w:t> </w:t>
      </w:r>
      <w:r w:rsidRPr="00835E20">
        <w:rPr>
          <w:rFonts w:asciiTheme="minorHAnsi" w:hAnsiTheme="minorHAnsi" w:cs="Arial"/>
          <w:i/>
          <w:sz w:val="24"/>
          <w:szCs w:val="24"/>
        </w:rPr>
        <w:t>mięśniaki macicy – jedna z najczęstszych chorób ginekologicznych. Mięśniaki to</w:t>
      </w:r>
      <w:r w:rsidR="005D3240">
        <w:rPr>
          <w:rFonts w:asciiTheme="minorHAnsi" w:hAnsiTheme="minorHAnsi" w:cs="Arial"/>
          <w:i/>
          <w:sz w:val="24"/>
          <w:szCs w:val="24"/>
        </w:rPr>
        <w:t> </w:t>
      </w:r>
      <w:r w:rsidRPr="00835E20">
        <w:rPr>
          <w:rFonts w:asciiTheme="minorHAnsi" w:hAnsiTheme="minorHAnsi" w:cs="Arial"/>
          <w:i/>
          <w:sz w:val="24"/>
          <w:szCs w:val="24"/>
        </w:rPr>
        <w:t>niezłośliwe nowotwory zbudowane z mięśni gładkich, takich samych jak ściana macicy. Rzadko występują pojedynczo, zwykle jest ich kilka, a nawet kilkanaście. W zależności od</w:t>
      </w:r>
      <w:r w:rsidR="005D3240">
        <w:rPr>
          <w:rFonts w:asciiTheme="minorHAnsi" w:hAnsiTheme="minorHAnsi" w:cs="Arial"/>
          <w:i/>
          <w:sz w:val="24"/>
          <w:szCs w:val="24"/>
        </w:rPr>
        <w:t> </w:t>
      </w:r>
      <w:r w:rsidRPr="00835E20">
        <w:rPr>
          <w:rFonts w:asciiTheme="minorHAnsi" w:hAnsiTheme="minorHAnsi" w:cs="Arial"/>
          <w:i/>
          <w:sz w:val="24"/>
          <w:szCs w:val="24"/>
        </w:rPr>
        <w:t>rodzaju, mogą dawać różne objawy, m.in. powodować bóle podbrzusza czy bolesne, przedłużające się miesiączki, ale są również takie guzy, które nie dają żadnych objawów. Zdarza się także, że mięśniaki, zwłaszcza te, które usadowiły się pod śluzówką m</w:t>
      </w:r>
      <w:r>
        <w:rPr>
          <w:rFonts w:asciiTheme="minorHAnsi" w:hAnsiTheme="minorHAnsi" w:cs="Arial"/>
          <w:i/>
          <w:sz w:val="24"/>
          <w:szCs w:val="24"/>
        </w:rPr>
        <w:t>acicy, są</w:t>
      </w:r>
      <w:r w:rsidR="005D3240">
        <w:rPr>
          <w:rFonts w:asciiTheme="minorHAnsi" w:hAnsiTheme="minorHAnsi" w:cs="Arial"/>
          <w:i/>
          <w:sz w:val="24"/>
          <w:szCs w:val="24"/>
        </w:rPr>
        <w:t> </w:t>
      </w:r>
      <w:r>
        <w:rPr>
          <w:rFonts w:asciiTheme="minorHAnsi" w:hAnsiTheme="minorHAnsi" w:cs="Arial"/>
          <w:i/>
          <w:sz w:val="24"/>
          <w:szCs w:val="24"/>
        </w:rPr>
        <w:t>przyczyną trudności z </w:t>
      </w:r>
      <w:r w:rsidRPr="00835E20">
        <w:rPr>
          <w:rFonts w:asciiTheme="minorHAnsi" w:hAnsiTheme="minorHAnsi" w:cs="Arial"/>
          <w:i/>
          <w:sz w:val="24"/>
          <w:szCs w:val="24"/>
        </w:rPr>
        <w:t>zajściem w ciążę. Choroba jest łatwa do zdiagnozowania – już na</w:t>
      </w:r>
      <w:r w:rsidR="005D3240">
        <w:rPr>
          <w:rFonts w:asciiTheme="minorHAnsi" w:hAnsiTheme="minorHAnsi" w:cs="Arial"/>
          <w:i/>
          <w:sz w:val="24"/>
          <w:szCs w:val="24"/>
        </w:rPr>
        <w:t> </w:t>
      </w:r>
      <w:r w:rsidRPr="00835E20">
        <w:rPr>
          <w:rFonts w:asciiTheme="minorHAnsi" w:hAnsiTheme="minorHAnsi" w:cs="Arial"/>
          <w:i/>
          <w:sz w:val="24"/>
          <w:szCs w:val="24"/>
        </w:rPr>
        <w:t xml:space="preserve">podstawie dokładnego wywiadu z pacjentką lekarz może podejrzewać guzy. Natomiast, aby mieć całkowitą pewność </w:t>
      </w:r>
      <w:r>
        <w:rPr>
          <w:rFonts w:asciiTheme="minorHAnsi" w:hAnsiTheme="minorHAnsi" w:cs="Arial"/>
          <w:i/>
          <w:sz w:val="24"/>
          <w:szCs w:val="24"/>
        </w:rPr>
        <w:t>niezbędne jest badanie ginekologiczne uzupełnione badaniem USG.</w:t>
      </w:r>
      <w:r w:rsidRPr="00835E20">
        <w:rPr>
          <w:rFonts w:asciiTheme="minorHAnsi" w:hAnsiTheme="minorHAnsi" w:cs="Arial"/>
          <w:i/>
          <w:sz w:val="24"/>
          <w:szCs w:val="24"/>
        </w:rPr>
        <w:t xml:space="preserve"> Jeżeli chodzi o leczenie dysponujemy obecnie bardzo szerokim spektrum możliwości od</w:t>
      </w:r>
      <w:r w:rsidR="005D3240">
        <w:rPr>
          <w:rFonts w:asciiTheme="minorHAnsi" w:hAnsiTheme="minorHAnsi" w:cs="Arial"/>
          <w:i/>
          <w:sz w:val="24"/>
          <w:szCs w:val="24"/>
        </w:rPr>
        <w:t> </w:t>
      </w:r>
      <w:r>
        <w:rPr>
          <w:rFonts w:asciiTheme="minorHAnsi" w:hAnsiTheme="minorHAnsi" w:cs="Arial"/>
          <w:i/>
          <w:sz w:val="24"/>
          <w:szCs w:val="24"/>
        </w:rPr>
        <w:t xml:space="preserve">metod nieinwazyjnych </w:t>
      </w:r>
      <w:r w:rsidRPr="00835E20">
        <w:rPr>
          <w:rFonts w:asciiTheme="minorHAnsi" w:hAnsiTheme="minorHAnsi" w:cs="Arial"/>
          <w:i/>
          <w:sz w:val="24"/>
          <w:szCs w:val="24"/>
        </w:rPr>
        <w:t xml:space="preserve">po zabiegi chirurgiczne. Jedną z nieinwazyjnych metod jest leczenie farmakologiczne, np. octanem </w:t>
      </w:r>
      <w:proofErr w:type="spellStart"/>
      <w:r w:rsidRPr="00835E20">
        <w:rPr>
          <w:rFonts w:asciiTheme="minorHAnsi" w:hAnsiTheme="minorHAnsi" w:cs="Arial"/>
          <w:i/>
          <w:sz w:val="24"/>
          <w:szCs w:val="24"/>
        </w:rPr>
        <w:t>uliprystalu</w:t>
      </w:r>
      <w:proofErr w:type="spellEnd"/>
      <w:r w:rsidRPr="00835E20">
        <w:rPr>
          <w:rFonts w:asciiTheme="minorHAnsi" w:hAnsiTheme="minorHAnsi" w:cs="Arial"/>
          <w:i/>
          <w:sz w:val="24"/>
          <w:szCs w:val="24"/>
        </w:rPr>
        <w:t>, stosowane w ramach 3-miesięcznej k</w:t>
      </w:r>
      <w:r>
        <w:rPr>
          <w:rFonts w:asciiTheme="minorHAnsi" w:hAnsiTheme="minorHAnsi" w:cs="Arial"/>
          <w:i/>
          <w:sz w:val="24"/>
          <w:szCs w:val="24"/>
        </w:rPr>
        <w:t>uracji, która przynosi efekty w </w:t>
      </w:r>
      <w:r w:rsidRPr="00835E20">
        <w:rPr>
          <w:rFonts w:asciiTheme="minorHAnsi" w:hAnsiTheme="minorHAnsi" w:cs="Arial"/>
          <w:i/>
          <w:sz w:val="24"/>
          <w:szCs w:val="24"/>
        </w:rPr>
        <w:t xml:space="preserve">postaci zmniejszenia </w:t>
      </w:r>
      <w:r>
        <w:rPr>
          <w:rFonts w:asciiTheme="minorHAnsi" w:hAnsiTheme="minorHAnsi" w:cs="Arial"/>
          <w:i/>
          <w:sz w:val="24"/>
          <w:szCs w:val="24"/>
        </w:rPr>
        <w:t xml:space="preserve">rozmiarów </w:t>
      </w:r>
      <w:r w:rsidRPr="00835E20">
        <w:rPr>
          <w:rFonts w:asciiTheme="minorHAnsi" w:hAnsiTheme="minorHAnsi" w:cs="Arial"/>
          <w:i/>
          <w:sz w:val="24"/>
          <w:szCs w:val="24"/>
        </w:rPr>
        <w:t xml:space="preserve">guzów, </w:t>
      </w:r>
      <w:r>
        <w:rPr>
          <w:rFonts w:asciiTheme="minorHAnsi" w:hAnsiTheme="minorHAnsi" w:cs="Arial"/>
          <w:i/>
          <w:sz w:val="24"/>
          <w:szCs w:val="24"/>
        </w:rPr>
        <w:t xml:space="preserve">zahamowania uciążliwych krwawień oraz </w:t>
      </w:r>
      <w:r w:rsidRPr="00835E20">
        <w:rPr>
          <w:rFonts w:asciiTheme="minorHAnsi" w:hAnsiTheme="minorHAnsi" w:cs="Arial"/>
          <w:i/>
          <w:sz w:val="24"/>
          <w:szCs w:val="24"/>
        </w:rPr>
        <w:t xml:space="preserve">ograniczenia dolegliwości bólowych. Wspomniana terapia nie jest </w:t>
      </w:r>
      <w:r w:rsidR="00AA1F90">
        <w:rPr>
          <w:rFonts w:asciiTheme="minorHAnsi" w:hAnsiTheme="minorHAnsi" w:cs="Arial"/>
          <w:i/>
          <w:sz w:val="24"/>
          <w:szCs w:val="24"/>
        </w:rPr>
        <w:t>j</w:t>
      </w:r>
      <w:r w:rsidR="005D3240">
        <w:rPr>
          <w:rFonts w:asciiTheme="minorHAnsi" w:hAnsiTheme="minorHAnsi" w:cs="Arial"/>
          <w:i/>
          <w:sz w:val="24"/>
          <w:szCs w:val="24"/>
        </w:rPr>
        <w:t xml:space="preserve">ednak </w:t>
      </w:r>
      <w:r w:rsidRPr="00835E20">
        <w:rPr>
          <w:rFonts w:asciiTheme="minorHAnsi" w:hAnsiTheme="minorHAnsi" w:cs="Arial"/>
          <w:i/>
          <w:sz w:val="24"/>
          <w:szCs w:val="24"/>
        </w:rPr>
        <w:t xml:space="preserve">w Polsce </w:t>
      </w:r>
      <w:r w:rsidRPr="00835E20">
        <w:rPr>
          <w:rFonts w:asciiTheme="minorHAnsi" w:hAnsiTheme="minorHAnsi" w:cs="Arial"/>
          <w:i/>
          <w:sz w:val="24"/>
          <w:szCs w:val="24"/>
        </w:rPr>
        <w:lastRenderedPageBreak/>
        <w:t>refundowana. Warto zaznaczyć, że na mięśniaki cierpi co piąta kobieta po</w:t>
      </w:r>
      <w:r w:rsidR="005D3240">
        <w:rPr>
          <w:rFonts w:asciiTheme="minorHAnsi" w:hAnsiTheme="minorHAnsi" w:cs="Arial"/>
          <w:i/>
          <w:sz w:val="24"/>
          <w:szCs w:val="24"/>
        </w:rPr>
        <w:t> </w:t>
      </w:r>
      <w:r w:rsidRPr="00835E20">
        <w:rPr>
          <w:rFonts w:asciiTheme="minorHAnsi" w:hAnsiTheme="minorHAnsi" w:cs="Arial"/>
          <w:i/>
          <w:sz w:val="24"/>
          <w:szCs w:val="24"/>
        </w:rPr>
        <w:t>35. roku życia, dlatego niezwykle ważne jest wykonywanie regularnych badań ginekologicznych, ale także otwarta rozmowa z lekarzem na temat stanu zdrowia i planów dotyczących macierzyństwa</w:t>
      </w:r>
      <w:r>
        <w:rPr>
          <w:rFonts w:asciiTheme="minorHAnsi" w:hAnsiTheme="minorHAnsi" w:cs="Arial"/>
          <w:sz w:val="24"/>
          <w:szCs w:val="24"/>
        </w:rPr>
        <w:t xml:space="preserve"> </w:t>
      </w:r>
      <w:r w:rsidRPr="00835E20">
        <w:rPr>
          <w:rFonts w:asciiTheme="minorHAnsi" w:hAnsiTheme="minorHAnsi" w:cs="Arial"/>
          <w:sz w:val="24"/>
          <w:szCs w:val="24"/>
        </w:rPr>
        <w:t xml:space="preserve">– </w:t>
      </w:r>
      <w:r w:rsidRPr="00835E20">
        <w:rPr>
          <w:rFonts w:asciiTheme="minorHAnsi" w:hAnsiTheme="minorHAnsi" w:cs="Arial"/>
          <w:b/>
          <w:sz w:val="24"/>
          <w:szCs w:val="24"/>
        </w:rPr>
        <w:t>wyjaśnia ekspert portalu „Zdrowa ONA”, dr hab. n. med. Sławomir Woźniak, ginekolog.</w:t>
      </w:r>
      <w:r w:rsidRPr="00835E20">
        <w:rPr>
          <w:rFonts w:asciiTheme="minorHAnsi" w:hAnsiTheme="minorHAnsi" w:cs="Arial"/>
          <w:sz w:val="24"/>
          <w:szCs w:val="24"/>
        </w:rPr>
        <w:t xml:space="preserve"> </w:t>
      </w:r>
    </w:p>
    <w:p w:rsidR="00A558DC" w:rsidRPr="00835E20" w:rsidRDefault="00A558DC" w:rsidP="00A558DC">
      <w:pPr>
        <w:jc w:val="center"/>
        <w:rPr>
          <w:rFonts w:asciiTheme="minorHAnsi" w:hAnsiTheme="minorHAnsi" w:cs="Arial"/>
          <w:b/>
          <w:sz w:val="24"/>
          <w:szCs w:val="24"/>
        </w:rPr>
      </w:pPr>
      <w:r w:rsidRPr="00835E20">
        <w:rPr>
          <w:rFonts w:asciiTheme="minorHAnsi" w:hAnsiTheme="minorHAnsi" w:cs="Arial"/>
          <w:b/>
          <w:sz w:val="24"/>
          <w:szCs w:val="24"/>
        </w:rPr>
        <w:t>W trosce o Twoje zdrowie</w:t>
      </w:r>
    </w:p>
    <w:p w:rsidR="00A558DC" w:rsidRPr="00835E20" w:rsidRDefault="00A558DC" w:rsidP="00A558DC">
      <w:pPr>
        <w:jc w:val="both"/>
        <w:rPr>
          <w:rFonts w:asciiTheme="minorHAnsi" w:hAnsiTheme="minorHAnsi" w:cs="Arial"/>
          <w:sz w:val="24"/>
          <w:szCs w:val="24"/>
        </w:rPr>
      </w:pPr>
      <w:r w:rsidRPr="00835E20">
        <w:rPr>
          <w:rFonts w:asciiTheme="minorHAnsi" w:hAnsiTheme="minorHAnsi" w:cs="Arial"/>
          <w:sz w:val="24"/>
          <w:szCs w:val="24"/>
        </w:rPr>
        <w:t>Gabinet ginekologa kobiety powinny odwiedzać przynajmniej raz do roku. Często zdarza się jednak, że wizytę traktują jak „zło konieczne”, wstydz</w:t>
      </w:r>
      <w:r w:rsidR="006B3962">
        <w:rPr>
          <w:rFonts w:asciiTheme="minorHAnsi" w:hAnsiTheme="minorHAnsi" w:cs="Arial"/>
          <w:sz w:val="24"/>
          <w:szCs w:val="24"/>
        </w:rPr>
        <w:t>ą się lub unikają jej z obawy przed</w:t>
      </w:r>
      <w:r>
        <w:rPr>
          <w:rFonts w:asciiTheme="minorHAnsi" w:hAnsiTheme="minorHAnsi" w:cs="Arial"/>
          <w:sz w:val="24"/>
          <w:szCs w:val="24"/>
        </w:rPr>
        <w:t> </w:t>
      </w:r>
      <w:r w:rsidRPr="00835E20">
        <w:rPr>
          <w:rFonts w:asciiTheme="minorHAnsi" w:hAnsiTheme="minorHAnsi" w:cs="Arial"/>
          <w:sz w:val="24"/>
          <w:szCs w:val="24"/>
        </w:rPr>
        <w:t>usłyszenie</w:t>
      </w:r>
      <w:r w:rsidR="006B3962">
        <w:rPr>
          <w:rFonts w:asciiTheme="minorHAnsi" w:hAnsiTheme="minorHAnsi" w:cs="Arial"/>
          <w:sz w:val="24"/>
          <w:szCs w:val="24"/>
        </w:rPr>
        <w:t>m o</w:t>
      </w:r>
      <w:r w:rsidRPr="00835E20">
        <w:rPr>
          <w:rFonts w:asciiTheme="minorHAnsi" w:hAnsiTheme="minorHAnsi" w:cs="Arial"/>
          <w:sz w:val="24"/>
          <w:szCs w:val="24"/>
        </w:rPr>
        <w:t xml:space="preserve"> niepomyślnych wiadomości</w:t>
      </w:r>
      <w:r w:rsidR="006B3962">
        <w:rPr>
          <w:rFonts w:asciiTheme="minorHAnsi" w:hAnsiTheme="minorHAnsi" w:cs="Arial"/>
          <w:sz w:val="24"/>
          <w:szCs w:val="24"/>
        </w:rPr>
        <w:t>ach</w:t>
      </w:r>
      <w:r w:rsidRPr="00835E20">
        <w:rPr>
          <w:rFonts w:asciiTheme="minorHAnsi" w:hAnsiTheme="minorHAnsi" w:cs="Arial"/>
          <w:sz w:val="24"/>
          <w:szCs w:val="24"/>
        </w:rPr>
        <w:t xml:space="preserve">. Jak wynika z badania zrealizowanego na zlecenie Gedeon Richter </w:t>
      </w:r>
      <w:r w:rsidRPr="00835E20">
        <w:rPr>
          <w:rFonts w:asciiTheme="minorHAnsi" w:hAnsiTheme="minorHAnsi" w:cs="Arial"/>
          <w:b/>
          <w:sz w:val="24"/>
          <w:szCs w:val="24"/>
        </w:rPr>
        <w:t>tylko 47% Polek regularnie wykonuje profilaktyczne badanie USG ginekologiczne</w:t>
      </w:r>
      <w:r w:rsidRPr="00835E20">
        <w:rPr>
          <w:rStyle w:val="Odwoanieprzypisudolnego"/>
          <w:rFonts w:asciiTheme="minorHAnsi" w:hAnsiTheme="minorHAnsi" w:cs="Arial"/>
          <w:sz w:val="24"/>
          <w:szCs w:val="24"/>
        </w:rPr>
        <w:footnoteReference w:id="2"/>
      </w:r>
      <w:r>
        <w:rPr>
          <w:rFonts w:asciiTheme="minorHAnsi" w:hAnsiTheme="minorHAnsi" w:cs="Arial"/>
          <w:b/>
          <w:sz w:val="24"/>
          <w:szCs w:val="24"/>
        </w:rPr>
        <w:t>.</w:t>
      </w:r>
    </w:p>
    <w:p w:rsidR="00A558DC" w:rsidRPr="00835E20" w:rsidRDefault="00A558DC" w:rsidP="00A558DC">
      <w:pPr>
        <w:jc w:val="both"/>
        <w:rPr>
          <w:rFonts w:asciiTheme="minorHAnsi" w:hAnsiTheme="minorHAnsi" w:cs="Arial"/>
          <w:b/>
          <w:sz w:val="24"/>
          <w:szCs w:val="24"/>
        </w:rPr>
      </w:pPr>
      <w:r w:rsidRPr="00835E20">
        <w:rPr>
          <w:rFonts w:asciiTheme="minorHAnsi" w:hAnsiTheme="minorHAnsi" w:cs="Arial"/>
          <w:i/>
          <w:sz w:val="24"/>
          <w:szCs w:val="24"/>
        </w:rPr>
        <w:t>Dbanie o zdrowie powinno być na liście naszych priorytetów. Jeśli inwestujemy w dobra materialne, nasze hobby czy dzieci nie możemy zapominać także o trosce o nasz organizm. Kobiety nie powinny traktować bada</w:t>
      </w:r>
      <w:r w:rsidR="006B3962">
        <w:rPr>
          <w:rFonts w:asciiTheme="minorHAnsi" w:hAnsiTheme="minorHAnsi" w:cs="Arial"/>
          <w:i/>
          <w:sz w:val="24"/>
          <w:szCs w:val="24"/>
        </w:rPr>
        <w:t>ń profilaktycznych jako obowiąz</w:t>
      </w:r>
      <w:r w:rsidRPr="00835E20">
        <w:rPr>
          <w:rFonts w:asciiTheme="minorHAnsi" w:hAnsiTheme="minorHAnsi" w:cs="Arial"/>
          <w:i/>
          <w:sz w:val="24"/>
          <w:szCs w:val="24"/>
        </w:rPr>
        <w:t>k</w:t>
      </w:r>
      <w:r w:rsidR="006B3962">
        <w:rPr>
          <w:rFonts w:asciiTheme="minorHAnsi" w:hAnsiTheme="minorHAnsi" w:cs="Arial"/>
          <w:i/>
          <w:sz w:val="24"/>
          <w:szCs w:val="24"/>
        </w:rPr>
        <w:t>u</w:t>
      </w:r>
      <w:r w:rsidRPr="00835E20">
        <w:rPr>
          <w:rFonts w:asciiTheme="minorHAnsi" w:hAnsiTheme="minorHAnsi" w:cs="Arial"/>
          <w:i/>
          <w:sz w:val="24"/>
          <w:szCs w:val="24"/>
        </w:rPr>
        <w:t>, który trzeba wypełnić, aby jak najszybciej mieć go z głowy, ale jako inwestycję w samą siebie, w swoją przyszłość. Pamiętajmy, że to my powinnyśmy być w centrum naszej uwagi. Warto zastanowić się ile procent naszego czasu poświęcamy sobie, a ile ludziom wokół nas. Jeśli dojdziemy do wniosku, że więcej energii przeznaczamy dla innych, zmieńmy proporcję. Im</w:t>
      </w:r>
      <w:r w:rsidR="005D3240">
        <w:rPr>
          <w:rFonts w:asciiTheme="minorHAnsi" w:hAnsiTheme="minorHAnsi" w:cs="Arial"/>
          <w:i/>
          <w:sz w:val="24"/>
          <w:szCs w:val="24"/>
        </w:rPr>
        <w:t> </w:t>
      </w:r>
      <w:r w:rsidRPr="00835E20">
        <w:rPr>
          <w:rFonts w:asciiTheme="minorHAnsi" w:hAnsiTheme="minorHAnsi" w:cs="Arial"/>
          <w:i/>
          <w:sz w:val="24"/>
          <w:szCs w:val="24"/>
        </w:rPr>
        <w:t>więcej czasu będziemy miały dla siebie, tym więcej będziemy mogły zrobić, aby zadbać o</w:t>
      </w:r>
      <w:r w:rsidR="005D3240">
        <w:rPr>
          <w:rFonts w:asciiTheme="minorHAnsi" w:hAnsiTheme="minorHAnsi" w:cs="Arial"/>
          <w:i/>
          <w:sz w:val="24"/>
          <w:szCs w:val="24"/>
        </w:rPr>
        <w:t> </w:t>
      </w:r>
      <w:r w:rsidRPr="00835E20">
        <w:rPr>
          <w:rFonts w:asciiTheme="minorHAnsi" w:hAnsiTheme="minorHAnsi" w:cs="Arial"/>
          <w:i/>
          <w:sz w:val="24"/>
          <w:szCs w:val="24"/>
        </w:rPr>
        <w:t>nasz organizm, zdrowie i dobre samopoczucie, a co za tym idzie prze</w:t>
      </w:r>
      <w:r>
        <w:rPr>
          <w:rFonts w:asciiTheme="minorHAnsi" w:hAnsiTheme="minorHAnsi" w:cs="Arial"/>
          <w:i/>
          <w:sz w:val="24"/>
          <w:szCs w:val="24"/>
        </w:rPr>
        <w:t>nieść</w:t>
      </w:r>
      <w:r w:rsidRPr="00835E20">
        <w:rPr>
          <w:rFonts w:asciiTheme="minorHAnsi" w:hAnsiTheme="minorHAnsi" w:cs="Arial"/>
          <w:i/>
          <w:sz w:val="24"/>
          <w:szCs w:val="24"/>
        </w:rPr>
        <w:t xml:space="preserve"> naszą pozytywną energię na otoczenie</w:t>
      </w:r>
      <w:r w:rsidRPr="00835E20">
        <w:rPr>
          <w:rFonts w:asciiTheme="minorHAnsi" w:hAnsiTheme="minorHAnsi" w:cs="Arial"/>
          <w:sz w:val="24"/>
          <w:szCs w:val="24"/>
        </w:rPr>
        <w:t xml:space="preserve"> – </w:t>
      </w:r>
      <w:r w:rsidR="00D70F03">
        <w:rPr>
          <w:rFonts w:asciiTheme="minorHAnsi" w:hAnsiTheme="minorHAnsi" w:cs="Arial"/>
          <w:b/>
          <w:sz w:val="24"/>
          <w:szCs w:val="24"/>
        </w:rPr>
        <w:t>wyja</w:t>
      </w:r>
      <w:bookmarkStart w:id="0" w:name="_GoBack"/>
      <w:bookmarkEnd w:id="0"/>
      <w:r w:rsidR="00D70F03">
        <w:rPr>
          <w:rFonts w:asciiTheme="minorHAnsi" w:hAnsiTheme="minorHAnsi" w:cs="Arial"/>
          <w:b/>
          <w:sz w:val="24"/>
          <w:szCs w:val="24"/>
        </w:rPr>
        <w:t xml:space="preserve">śnia Izabela </w:t>
      </w:r>
      <w:proofErr w:type="spellStart"/>
      <w:r w:rsidR="00D70F03">
        <w:rPr>
          <w:rFonts w:asciiTheme="minorHAnsi" w:hAnsiTheme="minorHAnsi" w:cs="Arial"/>
          <w:b/>
          <w:sz w:val="24"/>
          <w:szCs w:val="24"/>
        </w:rPr>
        <w:t>Kobiere</w:t>
      </w:r>
      <w:r w:rsidRPr="00835E20">
        <w:rPr>
          <w:rFonts w:asciiTheme="minorHAnsi" w:hAnsiTheme="minorHAnsi" w:cs="Arial"/>
          <w:b/>
          <w:sz w:val="24"/>
          <w:szCs w:val="24"/>
        </w:rPr>
        <w:t>cka</w:t>
      </w:r>
      <w:proofErr w:type="spellEnd"/>
      <w:r w:rsidRPr="00835E20">
        <w:rPr>
          <w:rFonts w:asciiTheme="minorHAnsi" w:hAnsiTheme="minorHAnsi" w:cs="Arial"/>
          <w:b/>
          <w:sz w:val="24"/>
          <w:szCs w:val="24"/>
        </w:rPr>
        <w:t xml:space="preserve">, psycholog społeczny i mówca motywacyjny. </w:t>
      </w:r>
    </w:p>
    <w:p w:rsidR="006F2762" w:rsidRPr="00835E20" w:rsidRDefault="006F2762" w:rsidP="00835E20">
      <w:pPr>
        <w:pBdr>
          <w:top w:val="none" w:sz="0" w:space="0" w:color="auto"/>
          <w:left w:val="none" w:sz="0" w:space="0" w:color="auto"/>
          <w:bottom w:val="none" w:sz="0" w:space="0" w:color="auto"/>
          <w:right w:val="none" w:sz="0" w:space="0" w:color="auto"/>
          <w:bar w:val="none" w:sz="0" w:color="auto"/>
        </w:pBdr>
        <w:jc w:val="center"/>
        <w:rPr>
          <w:rFonts w:asciiTheme="minorHAnsi" w:hAnsiTheme="minorHAnsi" w:cs="Arial"/>
          <w:b/>
          <w:iCs/>
          <w:sz w:val="24"/>
          <w:szCs w:val="24"/>
        </w:rPr>
      </w:pPr>
    </w:p>
    <w:sectPr w:rsidR="006F2762" w:rsidRPr="00835E20" w:rsidSect="006E329D">
      <w:headerReference w:type="default" r:id="rId9"/>
      <w:footerReference w:type="default" r:id="rId10"/>
      <w:pgSz w:w="11900" w:h="16840"/>
      <w:pgMar w:top="1799" w:right="1417" w:bottom="1417" w:left="1417" w:header="0" w:footer="510" w:gutter="0"/>
      <w:cols w:space="708"/>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435" w:rsidRDefault="00D85435">
      <w:pPr>
        <w:pBdr>
          <w:top w:val="none" w:sz="0" w:space="0" w:color="auto"/>
          <w:left w:val="none" w:sz="0" w:space="0" w:color="auto"/>
          <w:bottom w:val="none" w:sz="0" w:space="0" w:color="auto"/>
          <w:right w:val="none" w:sz="0" w:space="0" w:color="auto"/>
          <w:bar w:val="none" w:sz="0" w:color="auto"/>
        </w:pBdr>
        <w:spacing w:after="0" w:line="240" w:lineRule="auto"/>
      </w:pPr>
      <w:r>
        <w:separator/>
      </w:r>
    </w:p>
  </w:endnote>
  <w:endnote w:type="continuationSeparator" w:id="0">
    <w:p w:rsidR="00D85435" w:rsidRDefault="00D85435">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endnote>
  <w:endnote w:type="continuationNotice" w:id="1">
    <w:p w:rsidR="00D85435" w:rsidRDefault="00D85435">
      <w:pPr>
        <w:pBdr>
          <w:top w:val="none" w:sz="0" w:space="0" w:color="auto"/>
          <w:left w:val="none" w:sz="0" w:space="0" w:color="auto"/>
          <w:bottom w:val="none" w:sz="0" w:space="0" w:color="auto"/>
          <w:right w:val="none" w:sz="0" w:space="0" w:color="auto"/>
          <w:bar w:val="none" w:sz="0" w:color="auto"/>
        </w:pBd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62" w:rsidRDefault="00847C6D">
    <w:pPr>
      <w:pStyle w:val="Stopka"/>
      <w:pBdr>
        <w:top w:val="none" w:sz="0" w:space="0" w:color="auto"/>
        <w:left w:val="none" w:sz="0" w:space="0" w:color="auto"/>
        <w:bottom w:val="none" w:sz="0" w:space="0" w:color="auto"/>
        <w:right w:val="none" w:sz="0" w:space="0" w:color="auto"/>
        <w:bar w:val="none" w:sz="0" w:color="auto"/>
      </w:pBdr>
      <w:tabs>
        <w:tab w:val="clear" w:pos="9072"/>
        <w:tab w:val="right" w:pos="9046"/>
      </w:tabs>
      <w:jc w:val="center"/>
    </w:pPr>
    <w:r>
      <w:rPr>
        <w:noProof/>
        <w:lang w:eastAsia="pl-PL"/>
      </w:rPr>
      <w:drawing>
        <wp:inline distT="0" distB="0" distL="0" distR="0">
          <wp:extent cx="3333750" cy="9429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942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435" w:rsidRDefault="00D85435">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D85435" w:rsidRDefault="00D85435">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D85435" w:rsidRDefault="00D85435">
      <w:pPr>
        <w:pBdr>
          <w:top w:val="none" w:sz="0" w:space="0" w:color="auto"/>
          <w:left w:val="none" w:sz="0" w:space="0" w:color="auto"/>
          <w:bottom w:val="none" w:sz="0" w:space="0" w:color="auto"/>
          <w:right w:val="none" w:sz="0" w:space="0" w:color="auto"/>
          <w:bar w:val="none" w:sz="0" w:color="auto"/>
        </w:pBdr>
      </w:pPr>
    </w:p>
  </w:footnote>
  <w:footnote w:id="2">
    <w:p w:rsidR="00A558DC" w:rsidRDefault="00A558DC" w:rsidP="00A558DC">
      <w:pPr>
        <w:pStyle w:val="Tekstprzypisudolnego"/>
        <w:jc w:val="both"/>
        <w:rPr>
          <w:rFonts w:asciiTheme="minorHAnsi" w:hAnsiTheme="minorHAnsi" w:cstheme="minorBidi"/>
        </w:rPr>
      </w:pPr>
      <w:r>
        <w:rPr>
          <w:rStyle w:val="Odwoanieprzypisudolnego"/>
        </w:rPr>
        <w:footnoteRef/>
      </w:r>
      <w:r>
        <w:t xml:space="preserve"> </w:t>
      </w:r>
      <w:r>
        <w:rPr>
          <w:rFonts w:cs="Tahoma"/>
        </w:rPr>
        <w:t xml:space="preserve">Ogólnopolskie badanie zrealizowane w ramach programu „Zdrowa ONA” zainicjowanego przez Gedeon Richter, przeprowadzone w dniach 31.10-03.11.2016 roku metodą internetowych zestandaryzowanych wywiadów kwestionariuszowych (CAWI) przez agencję SW </w:t>
      </w:r>
      <w:proofErr w:type="spellStart"/>
      <w:r>
        <w:rPr>
          <w:rFonts w:cs="Tahoma"/>
        </w:rPr>
        <w:t>Research</w:t>
      </w:r>
      <w:proofErr w:type="spellEnd"/>
      <w:r>
        <w:rPr>
          <w:rFonts w:cs="Tahoma"/>
        </w:rPr>
        <w:t>. Badaniem objęto łącznie 800 kobiety w wieku powyżej 16 roku życia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62" w:rsidRDefault="00847C6D">
    <w:pPr>
      <w:pStyle w:val="Nagwek"/>
      <w:pBdr>
        <w:top w:val="none" w:sz="0" w:space="0" w:color="auto"/>
        <w:left w:val="none" w:sz="0" w:space="0" w:color="auto"/>
        <w:bottom w:val="none" w:sz="0" w:space="0" w:color="auto"/>
        <w:right w:val="none" w:sz="0" w:space="0" w:color="auto"/>
        <w:bar w:val="none" w:sz="0" w:color="auto"/>
      </w:pBdr>
      <w:tabs>
        <w:tab w:val="clear" w:pos="9072"/>
        <w:tab w:val="right" w:pos="9046"/>
      </w:tabs>
      <w:jc w:val="center"/>
    </w:pPr>
    <w:r>
      <w:rPr>
        <w:noProof/>
        <w:lang w:eastAsia="pl-PL"/>
      </w:rPr>
      <mc:AlternateContent>
        <mc:Choice Requires="wps">
          <w:drawing>
            <wp:anchor distT="0" distB="0" distL="114300" distR="114300" simplePos="0" relativeHeight="251656192" behindDoc="0" locked="0" layoutInCell="1" allowOverlap="1">
              <wp:simplePos x="0" y="0"/>
              <wp:positionH relativeFrom="column">
                <wp:posOffset>-909320</wp:posOffset>
              </wp:positionH>
              <wp:positionV relativeFrom="paragraph">
                <wp:posOffset>-161925</wp:posOffset>
              </wp:positionV>
              <wp:extent cx="7591425" cy="12954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1425" cy="1295400"/>
                      </a:xfrm>
                      <a:prstGeom prst="rect">
                        <a:avLst/>
                      </a:prstGeom>
                      <a:solidFill>
                        <a:srgbClr val="C00000"/>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ED764C" id="Rectangle 5" o:spid="_x0000_s1026" style="position:absolute;margin-left:-71.6pt;margin-top:-12.75pt;width:597.75pt;height:1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" fillcolor="#c00000" strokecolor="#c00000"/>
          </w:pict>
        </mc:Fallback>
      </mc:AlternateContent>
    </w: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-909320</wp:posOffset>
              </wp:positionH>
              <wp:positionV relativeFrom="paragraph">
                <wp:posOffset>10744200</wp:posOffset>
              </wp:positionV>
              <wp:extent cx="7591425" cy="1400175"/>
              <wp:effectExtent l="0" t="0" r="28575" b="285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1425" cy="1400175"/>
                      </a:xfrm>
                      <a:prstGeom prst="rect">
                        <a:avLst/>
                      </a:prstGeom>
                      <a:solidFill>
                        <a:srgbClr val="C00000"/>
                      </a:solidFill>
                      <a:ln w="9525">
                        <a:solidFill>
                          <a:srgbClr val="C00000"/>
                        </a:solidFill>
                        <a:miter lim="800000"/>
                        <a:headEnd/>
                        <a:tailEnd/>
                      </a:ln>
                    </wps:spPr>
                    <wps:txbx>
                      <w:txbxContent>
                        <w:p w:rsidR="006F2762" w:rsidRDefault="006F2762" w:rsidP="00622716">
                          <w:pPr>
                            <w:pBdr>
                              <w:top w:val="none" w:sz="0" w:space="0" w:color="auto"/>
                              <w:left w:val="none" w:sz="0" w:space="0" w:color="auto"/>
                              <w:bottom w:val="none" w:sz="0" w:space="0" w:color="auto"/>
                              <w:right w:val="none" w:sz="0" w:space="0" w:color="auto"/>
                              <w:bar w:val="none" w:sz="0" w:color="auto"/>
                            </w:pBdr>
                            <w:jc w:val="center"/>
                          </w:pPr>
                        </w:p>
                        <w:p w:rsidR="006F2762" w:rsidRDefault="006F2762" w:rsidP="00622716">
                          <w:pPr>
                            <w:pBdr>
                              <w:top w:val="none" w:sz="0" w:space="0" w:color="auto"/>
                              <w:left w:val="none" w:sz="0" w:space="0" w:color="auto"/>
                              <w:bottom w:val="none" w:sz="0" w:space="0" w:color="auto"/>
                              <w:right w:val="none" w:sz="0" w:space="0" w:color="auto"/>
                              <w:bar w:val="none" w:sz="0" w:color="auto"/>
                            </w:pBdr>
                            <w:jc w:val="center"/>
                          </w:pPr>
                        </w:p>
                        <w:p w:rsidR="006F2762" w:rsidRDefault="006F2762" w:rsidP="00622716">
                          <w:pPr>
                            <w:pBdr>
                              <w:top w:val="none" w:sz="0" w:space="0" w:color="auto"/>
                              <w:left w:val="none" w:sz="0" w:space="0" w:color="auto"/>
                              <w:bottom w:val="none" w:sz="0" w:space="0" w:color="auto"/>
                              <w:right w:val="none" w:sz="0" w:space="0" w:color="auto"/>
                              <w:bar w:val="none" w:sz="0" w:color="auto"/>
                            </w:pBdr>
                            <w:jc w:val="center"/>
                          </w:pPr>
                        </w:p>
                        <w:p w:rsidR="006F2762" w:rsidRDefault="006F2762" w:rsidP="00622716">
                          <w:pPr>
                            <w:pBdr>
                              <w:top w:val="none" w:sz="0" w:space="0" w:color="auto"/>
                              <w:left w:val="none" w:sz="0" w:space="0" w:color="auto"/>
                              <w:bottom w:val="none" w:sz="0" w:space="0" w:color="auto"/>
                              <w:right w:val="none" w:sz="0" w:space="0" w:color="auto"/>
                              <w:bar w:val="none" w:sz="0" w:color="auto"/>
                            </w:pBdr>
                            <w:jc w:val="center"/>
                          </w:pPr>
                        </w:p>
                        <w:p w:rsidR="006F2762" w:rsidRDefault="006F2762" w:rsidP="00622716">
                          <w:pPr>
                            <w:pBdr>
                              <w:top w:val="none" w:sz="0" w:space="0" w:color="auto"/>
                              <w:left w:val="none" w:sz="0" w:space="0" w:color="auto"/>
                              <w:bottom w:val="none" w:sz="0" w:space="0" w:color="auto"/>
                              <w:right w:val="none" w:sz="0" w:space="0" w:color="auto"/>
                              <w:bar w:val="none" w:sz="0" w:color="auto"/>
                            </w:pBdr>
                            <w:jc w:val="center"/>
                          </w:pPr>
                        </w:p>
                        <w:p w:rsidR="006F2762" w:rsidRDefault="006F2762" w:rsidP="00622716">
                          <w:pPr>
                            <w:pBdr>
                              <w:top w:val="none" w:sz="0" w:space="0" w:color="auto"/>
                              <w:left w:val="none" w:sz="0" w:space="0" w:color="auto"/>
                              <w:bottom w:val="none" w:sz="0" w:space="0" w:color="auto"/>
                              <w:right w:val="none" w:sz="0" w:space="0" w:color="auto"/>
                              <w:bar w:val="none" w:sz="0" w:color="auto"/>
                            </w:pBdr>
                            <w:jc w:val="center"/>
                          </w:pPr>
                        </w:p>
                        <w:p w:rsidR="006F2762" w:rsidRDefault="006F2762" w:rsidP="00622716">
                          <w:pPr>
                            <w:pBdr>
                              <w:top w:val="none" w:sz="0" w:space="0" w:color="auto"/>
                              <w:left w:val="none" w:sz="0" w:space="0" w:color="auto"/>
                              <w:bottom w:val="none" w:sz="0" w:space="0" w:color="auto"/>
                              <w:right w:val="none" w:sz="0" w:space="0" w:color="auto"/>
                              <w:bar w:val="none" w:sz="0" w:color="auto"/>
                            </w:pBdr>
                            <w:jc w:val="center"/>
                          </w:pPr>
                        </w:p>
                        <w:p w:rsidR="006F2762" w:rsidRDefault="006F2762" w:rsidP="00622716">
                          <w:pPr>
                            <w:pBdr>
                              <w:top w:val="none" w:sz="0" w:space="0" w:color="auto"/>
                              <w:left w:val="none" w:sz="0" w:space="0" w:color="auto"/>
                              <w:bottom w:val="none" w:sz="0" w:space="0" w:color="auto"/>
                              <w:right w:val="none" w:sz="0" w:space="0" w:color="auto"/>
                              <w:bar w:val="none" w:sz="0" w:color="auto"/>
                            </w:pBdr>
                            <w:jc w:val="center"/>
                          </w:pPr>
                        </w:p>
                        <w:p w:rsidR="006F2762" w:rsidRDefault="006F2762" w:rsidP="00622716">
                          <w:pPr>
                            <w:pBdr>
                              <w:top w:val="none" w:sz="0" w:space="0" w:color="auto"/>
                              <w:left w:val="none" w:sz="0" w:space="0" w:color="auto"/>
                              <w:bottom w:val="none" w:sz="0" w:space="0" w:color="auto"/>
                              <w:right w:val="none" w:sz="0" w:space="0" w:color="auto"/>
                              <w:bar w:val="none" w:sz="0" w:color="auto"/>
                            </w:pBdr>
                            <w:jc w:val="center"/>
                          </w:pPr>
                        </w:p>
                        <w:p w:rsidR="006F2762" w:rsidRDefault="006F2762" w:rsidP="00622716">
                          <w:pPr>
                            <w:pBdr>
                              <w:top w:val="none" w:sz="0" w:space="0" w:color="auto"/>
                              <w:left w:val="none" w:sz="0" w:space="0" w:color="auto"/>
                              <w:bottom w:val="none" w:sz="0" w:space="0" w:color="auto"/>
                              <w:right w:val="none" w:sz="0" w:space="0" w:color="auto"/>
                              <w:bar w:val="none" w:sz="0" w:color="auto"/>
                            </w:pBdr>
                            <w:jc w:val="center"/>
                          </w:pPr>
                        </w:p>
                        <w:p w:rsidR="006F2762" w:rsidRDefault="006F2762" w:rsidP="00622716">
                          <w:pPr>
                            <w:pBdr>
                              <w:top w:val="none" w:sz="0" w:space="0" w:color="auto"/>
                              <w:left w:val="none" w:sz="0" w:space="0" w:color="auto"/>
                              <w:bottom w:val="none" w:sz="0" w:space="0" w:color="auto"/>
                              <w:right w:val="none" w:sz="0" w:space="0" w:color="auto"/>
                              <w:bar w:val="none" w:sz="0" w:color="auto"/>
                            </w:pBd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 o:spid="_x0000_s1026" style="position:absolute;left:0;text-align:left;margin-left:-71.6pt;margin-top:846pt;width:597.7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" fillcolor="#c00000" strokecolor="#c00000">
              <v:textbox>
                <w:txbxContent>
                  <w:p w:rsidR="006F2762" w:rsidRDefault="006F2762" w:rsidP="00622716">
                    <w:pPr>
                      <w:pBdr>
                        <w:top w:val="none" w:sz="0" w:space="0" w:color="auto"/>
                        <w:left w:val="none" w:sz="0" w:space="0" w:color="auto"/>
                        <w:bottom w:val="none" w:sz="0" w:space="0" w:color="auto"/>
                        <w:right w:val="none" w:sz="0" w:space="0" w:color="auto"/>
                        <w:bar w:val="none" w:sz="0" w:color="auto"/>
                      </w:pBdr>
                      <w:jc w:val="center"/>
                    </w:pPr>
                  </w:p>
                  <w:p w:rsidR="006F2762" w:rsidRDefault="006F2762" w:rsidP="00622716">
                    <w:pPr>
                      <w:pBdr>
                        <w:top w:val="none" w:sz="0" w:space="0" w:color="auto"/>
                        <w:left w:val="none" w:sz="0" w:space="0" w:color="auto"/>
                        <w:bottom w:val="none" w:sz="0" w:space="0" w:color="auto"/>
                        <w:right w:val="none" w:sz="0" w:space="0" w:color="auto"/>
                        <w:bar w:val="none" w:sz="0" w:color="auto"/>
                      </w:pBdr>
                      <w:jc w:val="center"/>
                    </w:pPr>
                  </w:p>
                  <w:p w:rsidR="006F2762" w:rsidRDefault="006F2762" w:rsidP="00622716">
                    <w:pPr>
                      <w:pBdr>
                        <w:top w:val="none" w:sz="0" w:space="0" w:color="auto"/>
                        <w:left w:val="none" w:sz="0" w:space="0" w:color="auto"/>
                        <w:bottom w:val="none" w:sz="0" w:space="0" w:color="auto"/>
                        <w:right w:val="none" w:sz="0" w:space="0" w:color="auto"/>
                        <w:bar w:val="none" w:sz="0" w:color="auto"/>
                      </w:pBdr>
                      <w:jc w:val="center"/>
                    </w:pPr>
                  </w:p>
                  <w:p w:rsidR="006F2762" w:rsidRDefault="006F2762" w:rsidP="00622716">
                    <w:pPr>
                      <w:pBdr>
                        <w:top w:val="none" w:sz="0" w:space="0" w:color="auto"/>
                        <w:left w:val="none" w:sz="0" w:space="0" w:color="auto"/>
                        <w:bottom w:val="none" w:sz="0" w:space="0" w:color="auto"/>
                        <w:right w:val="none" w:sz="0" w:space="0" w:color="auto"/>
                        <w:bar w:val="none" w:sz="0" w:color="auto"/>
                      </w:pBdr>
                      <w:jc w:val="center"/>
                    </w:pPr>
                  </w:p>
                  <w:p w:rsidR="006F2762" w:rsidRDefault="006F2762" w:rsidP="00622716">
                    <w:pPr>
                      <w:pBdr>
                        <w:top w:val="none" w:sz="0" w:space="0" w:color="auto"/>
                        <w:left w:val="none" w:sz="0" w:space="0" w:color="auto"/>
                        <w:bottom w:val="none" w:sz="0" w:space="0" w:color="auto"/>
                        <w:right w:val="none" w:sz="0" w:space="0" w:color="auto"/>
                        <w:bar w:val="none" w:sz="0" w:color="auto"/>
                      </w:pBdr>
                      <w:jc w:val="center"/>
                    </w:pPr>
                  </w:p>
                  <w:p w:rsidR="006F2762" w:rsidRDefault="006F2762" w:rsidP="00622716">
                    <w:pPr>
                      <w:pBdr>
                        <w:top w:val="none" w:sz="0" w:space="0" w:color="auto"/>
                        <w:left w:val="none" w:sz="0" w:space="0" w:color="auto"/>
                        <w:bottom w:val="none" w:sz="0" w:space="0" w:color="auto"/>
                        <w:right w:val="none" w:sz="0" w:space="0" w:color="auto"/>
                        <w:bar w:val="none" w:sz="0" w:color="auto"/>
                      </w:pBdr>
                      <w:jc w:val="center"/>
                    </w:pPr>
                  </w:p>
                  <w:p w:rsidR="006F2762" w:rsidRDefault="006F2762" w:rsidP="00622716">
                    <w:pPr>
                      <w:pBdr>
                        <w:top w:val="none" w:sz="0" w:space="0" w:color="auto"/>
                        <w:left w:val="none" w:sz="0" w:space="0" w:color="auto"/>
                        <w:bottom w:val="none" w:sz="0" w:space="0" w:color="auto"/>
                        <w:right w:val="none" w:sz="0" w:space="0" w:color="auto"/>
                        <w:bar w:val="none" w:sz="0" w:color="auto"/>
                      </w:pBdr>
                      <w:jc w:val="center"/>
                    </w:pPr>
                  </w:p>
                  <w:p w:rsidR="006F2762" w:rsidRDefault="006F2762" w:rsidP="00622716">
                    <w:pPr>
                      <w:pBdr>
                        <w:top w:val="none" w:sz="0" w:space="0" w:color="auto"/>
                        <w:left w:val="none" w:sz="0" w:space="0" w:color="auto"/>
                        <w:bottom w:val="none" w:sz="0" w:space="0" w:color="auto"/>
                        <w:right w:val="none" w:sz="0" w:space="0" w:color="auto"/>
                        <w:bar w:val="none" w:sz="0" w:color="auto"/>
                      </w:pBdr>
                      <w:jc w:val="center"/>
                    </w:pPr>
                  </w:p>
                  <w:p w:rsidR="006F2762" w:rsidRDefault="006F2762" w:rsidP="00622716">
                    <w:pPr>
                      <w:pBdr>
                        <w:top w:val="none" w:sz="0" w:space="0" w:color="auto"/>
                        <w:left w:val="none" w:sz="0" w:space="0" w:color="auto"/>
                        <w:bottom w:val="none" w:sz="0" w:space="0" w:color="auto"/>
                        <w:right w:val="none" w:sz="0" w:space="0" w:color="auto"/>
                        <w:bar w:val="none" w:sz="0" w:color="auto"/>
                      </w:pBdr>
                      <w:jc w:val="center"/>
                    </w:pPr>
                  </w:p>
                  <w:p w:rsidR="006F2762" w:rsidRDefault="006F2762" w:rsidP="00622716">
                    <w:pPr>
                      <w:pBdr>
                        <w:top w:val="none" w:sz="0" w:space="0" w:color="auto"/>
                        <w:left w:val="none" w:sz="0" w:space="0" w:color="auto"/>
                        <w:bottom w:val="none" w:sz="0" w:space="0" w:color="auto"/>
                        <w:right w:val="none" w:sz="0" w:space="0" w:color="auto"/>
                        <w:bar w:val="none" w:sz="0" w:color="auto"/>
                      </w:pBdr>
                      <w:jc w:val="center"/>
                    </w:pPr>
                  </w:p>
                  <w:p w:rsidR="006F2762" w:rsidRDefault="006F2762" w:rsidP="00622716">
                    <w:pPr>
                      <w:pBdr>
                        <w:top w:val="none" w:sz="0" w:space="0" w:color="auto"/>
                        <w:left w:val="none" w:sz="0" w:space="0" w:color="auto"/>
                        <w:bottom w:val="none" w:sz="0" w:space="0" w:color="auto"/>
                        <w:right w:val="none" w:sz="0" w:space="0" w:color="auto"/>
                        <w:bar w:val="none" w:sz="0" w:color="auto"/>
                      </w:pBdr>
                      <w:jc w:val="center"/>
                    </w:pPr>
                  </w:p>
                </w:txbxContent>
              </v:textbox>
            </v:rect>
          </w:pict>
        </mc:Fallback>
      </mc:AlternateContent>
    </w:r>
    <w:r>
      <w:rPr>
        <w:noProof/>
        <w:lang w:eastAsia="pl-PL"/>
      </w:rPr>
      <w:drawing>
        <wp:anchor distT="0" distB="0" distL="114300" distR="114300" simplePos="0" relativeHeight="251659264" behindDoc="0" locked="0" layoutInCell="1" allowOverlap="1">
          <wp:simplePos x="0" y="0"/>
          <wp:positionH relativeFrom="column">
            <wp:posOffset>-633095</wp:posOffset>
          </wp:positionH>
          <wp:positionV relativeFrom="paragraph">
            <wp:posOffset>161925</wp:posOffset>
          </wp:positionV>
          <wp:extent cx="2096135" cy="899795"/>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135"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7216" behindDoc="0" locked="0" layoutInCell="1" allowOverlap="1">
          <wp:simplePos x="0" y="0"/>
          <wp:positionH relativeFrom="column">
            <wp:posOffset>-633095</wp:posOffset>
          </wp:positionH>
          <wp:positionV relativeFrom="paragraph">
            <wp:posOffset>161925</wp:posOffset>
          </wp:positionV>
          <wp:extent cx="2096135" cy="899795"/>
          <wp:effectExtent l="0" t="0" r="0" b="0"/>
          <wp:wrapSquare wrapText="bothSides"/>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135" cy="8997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64F"/>
    <w:multiLevelType w:val="hybridMultilevel"/>
    <w:tmpl w:val="0F406BD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258D47C2"/>
    <w:multiLevelType w:val="hybridMultilevel"/>
    <w:tmpl w:val="D0F4CB4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4C5B12D7"/>
    <w:multiLevelType w:val="hybridMultilevel"/>
    <w:tmpl w:val="0196178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6BC64AA8"/>
    <w:multiLevelType w:val="hybridMultilevel"/>
    <w:tmpl w:val="F5F4167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019"/>
    <w:rsid w:val="00004F3E"/>
    <w:rsid w:val="00030619"/>
    <w:rsid w:val="00040CBA"/>
    <w:rsid w:val="00045815"/>
    <w:rsid w:val="00057043"/>
    <w:rsid w:val="00057A67"/>
    <w:rsid w:val="00057F7D"/>
    <w:rsid w:val="000630DA"/>
    <w:rsid w:val="00065DE2"/>
    <w:rsid w:val="000661BA"/>
    <w:rsid w:val="000759F6"/>
    <w:rsid w:val="00076403"/>
    <w:rsid w:val="0008483C"/>
    <w:rsid w:val="00085FD9"/>
    <w:rsid w:val="00087BBF"/>
    <w:rsid w:val="00090C3D"/>
    <w:rsid w:val="000A6694"/>
    <w:rsid w:val="000A72CE"/>
    <w:rsid w:val="000E0905"/>
    <w:rsid w:val="000E2C67"/>
    <w:rsid w:val="00105E54"/>
    <w:rsid w:val="00115D52"/>
    <w:rsid w:val="00121AB6"/>
    <w:rsid w:val="00130EFC"/>
    <w:rsid w:val="001328F8"/>
    <w:rsid w:val="001475FD"/>
    <w:rsid w:val="00153279"/>
    <w:rsid w:val="001550AF"/>
    <w:rsid w:val="00172627"/>
    <w:rsid w:val="00191E93"/>
    <w:rsid w:val="001963CF"/>
    <w:rsid w:val="001A6555"/>
    <w:rsid w:val="001A7BC5"/>
    <w:rsid w:val="001B15F9"/>
    <w:rsid w:val="001B1BE0"/>
    <w:rsid w:val="001B5730"/>
    <w:rsid w:val="001B7357"/>
    <w:rsid w:val="001C3E60"/>
    <w:rsid w:val="001C5864"/>
    <w:rsid w:val="001C5B0A"/>
    <w:rsid w:val="001D3F83"/>
    <w:rsid w:val="001E4870"/>
    <w:rsid w:val="00222AF3"/>
    <w:rsid w:val="00224FB3"/>
    <w:rsid w:val="00225490"/>
    <w:rsid w:val="00234883"/>
    <w:rsid w:val="002420FF"/>
    <w:rsid w:val="002431AC"/>
    <w:rsid w:val="00243CB3"/>
    <w:rsid w:val="00267F40"/>
    <w:rsid w:val="0028104B"/>
    <w:rsid w:val="00285E36"/>
    <w:rsid w:val="002A2BDB"/>
    <w:rsid w:val="002A3136"/>
    <w:rsid w:val="002B2136"/>
    <w:rsid w:val="002B3448"/>
    <w:rsid w:val="002E0F2F"/>
    <w:rsid w:val="002F13D9"/>
    <w:rsid w:val="002F65C7"/>
    <w:rsid w:val="003070C3"/>
    <w:rsid w:val="003164E7"/>
    <w:rsid w:val="00320EB8"/>
    <w:rsid w:val="00321C59"/>
    <w:rsid w:val="00325E4E"/>
    <w:rsid w:val="00326CDF"/>
    <w:rsid w:val="00327711"/>
    <w:rsid w:val="00337185"/>
    <w:rsid w:val="00354C99"/>
    <w:rsid w:val="00360885"/>
    <w:rsid w:val="00361A38"/>
    <w:rsid w:val="0037269A"/>
    <w:rsid w:val="003728B0"/>
    <w:rsid w:val="003751EF"/>
    <w:rsid w:val="00377F20"/>
    <w:rsid w:val="00381D78"/>
    <w:rsid w:val="00383CD9"/>
    <w:rsid w:val="003A175E"/>
    <w:rsid w:val="003A18CC"/>
    <w:rsid w:val="003A31A2"/>
    <w:rsid w:val="003A6CFE"/>
    <w:rsid w:val="003A7F14"/>
    <w:rsid w:val="003D2BF4"/>
    <w:rsid w:val="003D5D73"/>
    <w:rsid w:val="003E6F5E"/>
    <w:rsid w:val="003F19BF"/>
    <w:rsid w:val="003F724B"/>
    <w:rsid w:val="003F7977"/>
    <w:rsid w:val="00413D18"/>
    <w:rsid w:val="00420269"/>
    <w:rsid w:val="00422AC5"/>
    <w:rsid w:val="0043177C"/>
    <w:rsid w:val="00447168"/>
    <w:rsid w:val="0044778A"/>
    <w:rsid w:val="00453E83"/>
    <w:rsid w:val="00456404"/>
    <w:rsid w:val="00463372"/>
    <w:rsid w:val="004755AA"/>
    <w:rsid w:val="00487EFD"/>
    <w:rsid w:val="004B7536"/>
    <w:rsid w:val="004C0777"/>
    <w:rsid w:val="004D2958"/>
    <w:rsid w:val="004D76FB"/>
    <w:rsid w:val="004E58DC"/>
    <w:rsid w:val="004E7F26"/>
    <w:rsid w:val="004F036F"/>
    <w:rsid w:val="005125D1"/>
    <w:rsid w:val="00513251"/>
    <w:rsid w:val="0052599C"/>
    <w:rsid w:val="00532A28"/>
    <w:rsid w:val="0053314C"/>
    <w:rsid w:val="00535026"/>
    <w:rsid w:val="005505EA"/>
    <w:rsid w:val="00571C65"/>
    <w:rsid w:val="00572E04"/>
    <w:rsid w:val="00576078"/>
    <w:rsid w:val="00580FF9"/>
    <w:rsid w:val="005A67D0"/>
    <w:rsid w:val="005B0F42"/>
    <w:rsid w:val="005B5A15"/>
    <w:rsid w:val="005B5A52"/>
    <w:rsid w:val="005C0842"/>
    <w:rsid w:val="005C0F28"/>
    <w:rsid w:val="005C4602"/>
    <w:rsid w:val="005C7C30"/>
    <w:rsid w:val="005D0428"/>
    <w:rsid w:val="005D3240"/>
    <w:rsid w:val="005E12D2"/>
    <w:rsid w:val="005F1F34"/>
    <w:rsid w:val="00603CA1"/>
    <w:rsid w:val="00606591"/>
    <w:rsid w:val="00612A8B"/>
    <w:rsid w:val="00613315"/>
    <w:rsid w:val="00617C6B"/>
    <w:rsid w:val="00622716"/>
    <w:rsid w:val="006258E0"/>
    <w:rsid w:val="0062681B"/>
    <w:rsid w:val="0062718C"/>
    <w:rsid w:val="00636DA3"/>
    <w:rsid w:val="00643849"/>
    <w:rsid w:val="00645AAC"/>
    <w:rsid w:val="006522A3"/>
    <w:rsid w:val="006534FF"/>
    <w:rsid w:val="006555BA"/>
    <w:rsid w:val="00656DF3"/>
    <w:rsid w:val="006572F0"/>
    <w:rsid w:val="00657696"/>
    <w:rsid w:val="006765C5"/>
    <w:rsid w:val="00677C98"/>
    <w:rsid w:val="00681D43"/>
    <w:rsid w:val="0068582F"/>
    <w:rsid w:val="00691E3A"/>
    <w:rsid w:val="00693B7B"/>
    <w:rsid w:val="00694F84"/>
    <w:rsid w:val="00697D1D"/>
    <w:rsid w:val="006B2E9D"/>
    <w:rsid w:val="006B3962"/>
    <w:rsid w:val="006B57BD"/>
    <w:rsid w:val="006D1738"/>
    <w:rsid w:val="006D1833"/>
    <w:rsid w:val="006E329D"/>
    <w:rsid w:val="006F0A3C"/>
    <w:rsid w:val="006F20E6"/>
    <w:rsid w:val="006F2762"/>
    <w:rsid w:val="006F6FF0"/>
    <w:rsid w:val="00701F30"/>
    <w:rsid w:val="00727653"/>
    <w:rsid w:val="007324EB"/>
    <w:rsid w:val="00754CCB"/>
    <w:rsid w:val="00755366"/>
    <w:rsid w:val="0076208C"/>
    <w:rsid w:val="0076380E"/>
    <w:rsid w:val="00790E93"/>
    <w:rsid w:val="007A5AFD"/>
    <w:rsid w:val="007B3028"/>
    <w:rsid w:val="007B7F99"/>
    <w:rsid w:val="007D2817"/>
    <w:rsid w:val="007E63C9"/>
    <w:rsid w:val="008173D2"/>
    <w:rsid w:val="00825606"/>
    <w:rsid w:val="00835E20"/>
    <w:rsid w:val="0084051F"/>
    <w:rsid w:val="008411A8"/>
    <w:rsid w:val="008415A0"/>
    <w:rsid w:val="00847C6D"/>
    <w:rsid w:val="0085156B"/>
    <w:rsid w:val="00852EF2"/>
    <w:rsid w:val="00855255"/>
    <w:rsid w:val="00860612"/>
    <w:rsid w:val="00870019"/>
    <w:rsid w:val="00872EA1"/>
    <w:rsid w:val="00884664"/>
    <w:rsid w:val="00893625"/>
    <w:rsid w:val="00893B7F"/>
    <w:rsid w:val="00893FB0"/>
    <w:rsid w:val="008A7136"/>
    <w:rsid w:val="008A7624"/>
    <w:rsid w:val="008B1DB2"/>
    <w:rsid w:val="008B3C81"/>
    <w:rsid w:val="008B746B"/>
    <w:rsid w:val="008C18C9"/>
    <w:rsid w:val="008C397F"/>
    <w:rsid w:val="008C3B06"/>
    <w:rsid w:val="008C779F"/>
    <w:rsid w:val="00902644"/>
    <w:rsid w:val="00904082"/>
    <w:rsid w:val="009045A9"/>
    <w:rsid w:val="0092204B"/>
    <w:rsid w:val="00943367"/>
    <w:rsid w:val="0094632F"/>
    <w:rsid w:val="00955F66"/>
    <w:rsid w:val="00957974"/>
    <w:rsid w:val="00957BE0"/>
    <w:rsid w:val="009610DA"/>
    <w:rsid w:val="0097698D"/>
    <w:rsid w:val="00977786"/>
    <w:rsid w:val="009810D3"/>
    <w:rsid w:val="00987FE2"/>
    <w:rsid w:val="00993CCB"/>
    <w:rsid w:val="009C181E"/>
    <w:rsid w:val="009C287A"/>
    <w:rsid w:val="009D3F8F"/>
    <w:rsid w:val="009E3C55"/>
    <w:rsid w:val="009E3CD3"/>
    <w:rsid w:val="00A13C69"/>
    <w:rsid w:val="00A22CBC"/>
    <w:rsid w:val="00A27B5E"/>
    <w:rsid w:val="00A319D4"/>
    <w:rsid w:val="00A450A9"/>
    <w:rsid w:val="00A558DC"/>
    <w:rsid w:val="00A6249F"/>
    <w:rsid w:val="00A75531"/>
    <w:rsid w:val="00A83587"/>
    <w:rsid w:val="00A901AA"/>
    <w:rsid w:val="00A91F78"/>
    <w:rsid w:val="00AA06B3"/>
    <w:rsid w:val="00AA1F90"/>
    <w:rsid w:val="00AB13BC"/>
    <w:rsid w:val="00AB6EDE"/>
    <w:rsid w:val="00AD0731"/>
    <w:rsid w:val="00AD1D05"/>
    <w:rsid w:val="00AD2231"/>
    <w:rsid w:val="00AE0A12"/>
    <w:rsid w:val="00AF4FF6"/>
    <w:rsid w:val="00AF75AE"/>
    <w:rsid w:val="00B10791"/>
    <w:rsid w:val="00B140BF"/>
    <w:rsid w:val="00B21E96"/>
    <w:rsid w:val="00B357DB"/>
    <w:rsid w:val="00B40888"/>
    <w:rsid w:val="00B504CC"/>
    <w:rsid w:val="00B57C69"/>
    <w:rsid w:val="00B639BE"/>
    <w:rsid w:val="00B73281"/>
    <w:rsid w:val="00B760BD"/>
    <w:rsid w:val="00B809EA"/>
    <w:rsid w:val="00B84F36"/>
    <w:rsid w:val="00B8531D"/>
    <w:rsid w:val="00BA1389"/>
    <w:rsid w:val="00BB25BC"/>
    <w:rsid w:val="00BB2ABC"/>
    <w:rsid w:val="00BD0F34"/>
    <w:rsid w:val="00BE187A"/>
    <w:rsid w:val="00BE1A33"/>
    <w:rsid w:val="00BE31DC"/>
    <w:rsid w:val="00BF4563"/>
    <w:rsid w:val="00BF493E"/>
    <w:rsid w:val="00C11357"/>
    <w:rsid w:val="00C17E86"/>
    <w:rsid w:val="00C17FC5"/>
    <w:rsid w:val="00C209A9"/>
    <w:rsid w:val="00C2122B"/>
    <w:rsid w:val="00C21FC4"/>
    <w:rsid w:val="00C303C1"/>
    <w:rsid w:val="00C34143"/>
    <w:rsid w:val="00C37B27"/>
    <w:rsid w:val="00C400F5"/>
    <w:rsid w:val="00C42A8E"/>
    <w:rsid w:val="00C6075D"/>
    <w:rsid w:val="00C612D4"/>
    <w:rsid w:val="00C6423B"/>
    <w:rsid w:val="00C83A32"/>
    <w:rsid w:val="00C932B0"/>
    <w:rsid w:val="00CA293D"/>
    <w:rsid w:val="00CA4267"/>
    <w:rsid w:val="00CC57FA"/>
    <w:rsid w:val="00CC6FCC"/>
    <w:rsid w:val="00CD7DED"/>
    <w:rsid w:val="00D0144C"/>
    <w:rsid w:val="00D051FE"/>
    <w:rsid w:val="00D12AA3"/>
    <w:rsid w:val="00D20263"/>
    <w:rsid w:val="00D25906"/>
    <w:rsid w:val="00D30A6D"/>
    <w:rsid w:val="00D330DE"/>
    <w:rsid w:val="00D37E91"/>
    <w:rsid w:val="00D42C7A"/>
    <w:rsid w:val="00D466BE"/>
    <w:rsid w:val="00D54F26"/>
    <w:rsid w:val="00D67F1B"/>
    <w:rsid w:val="00D70204"/>
    <w:rsid w:val="00D70242"/>
    <w:rsid w:val="00D70F03"/>
    <w:rsid w:val="00D75544"/>
    <w:rsid w:val="00D846BE"/>
    <w:rsid w:val="00D8474B"/>
    <w:rsid w:val="00D85435"/>
    <w:rsid w:val="00D91BF6"/>
    <w:rsid w:val="00D936D3"/>
    <w:rsid w:val="00D940C0"/>
    <w:rsid w:val="00DA4CA7"/>
    <w:rsid w:val="00DA53DE"/>
    <w:rsid w:val="00DB5019"/>
    <w:rsid w:val="00DD1E27"/>
    <w:rsid w:val="00DD7D76"/>
    <w:rsid w:val="00DE04B1"/>
    <w:rsid w:val="00DE1B9D"/>
    <w:rsid w:val="00DE6560"/>
    <w:rsid w:val="00DF32AE"/>
    <w:rsid w:val="00E07225"/>
    <w:rsid w:val="00E21743"/>
    <w:rsid w:val="00E23894"/>
    <w:rsid w:val="00E25543"/>
    <w:rsid w:val="00E31797"/>
    <w:rsid w:val="00E337E8"/>
    <w:rsid w:val="00E670F4"/>
    <w:rsid w:val="00E82F06"/>
    <w:rsid w:val="00E875B0"/>
    <w:rsid w:val="00E94992"/>
    <w:rsid w:val="00EA3554"/>
    <w:rsid w:val="00EA79FA"/>
    <w:rsid w:val="00EA7B71"/>
    <w:rsid w:val="00EB1D1A"/>
    <w:rsid w:val="00EB53AE"/>
    <w:rsid w:val="00EB6357"/>
    <w:rsid w:val="00EB6E97"/>
    <w:rsid w:val="00EB7C7F"/>
    <w:rsid w:val="00EC31D8"/>
    <w:rsid w:val="00EC7886"/>
    <w:rsid w:val="00EE1AB5"/>
    <w:rsid w:val="00EE724B"/>
    <w:rsid w:val="00EF4C18"/>
    <w:rsid w:val="00EF5464"/>
    <w:rsid w:val="00F00017"/>
    <w:rsid w:val="00F007E9"/>
    <w:rsid w:val="00F02463"/>
    <w:rsid w:val="00F15EDD"/>
    <w:rsid w:val="00F25948"/>
    <w:rsid w:val="00F30F5D"/>
    <w:rsid w:val="00F325F3"/>
    <w:rsid w:val="00F44017"/>
    <w:rsid w:val="00F52CBC"/>
    <w:rsid w:val="00F63718"/>
    <w:rsid w:val="00F64A9B"/>
    <w:rsid w:val="00F66DED"/>
    <w:rsid w:val="00F727DC"/>
    <w:rsid w:val="00F7383F"/>
    <w:rsid w:val="00F74D57"/>
    <w:rsid w:val="00F83B4C"/>
    <w:rsid w:val="00F93D1C"/>
    <w:rsid w:val="00F93D41"/>
    <w:rsid w:val="00F9400D"/>
    <w:rsid w:val="00FA596F"/>
    <w:rsid w:val="00FA7703"/>
    <w:rsid w:val="00FB44CE"/>
    <w:rsid w:val="00FB7AD4"/>
    <w:rsid w:val="00FF0A48"/>
    <w:rsid w:val="00FF0F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329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6E329D"/>
    <w:rPr>
      <w:rFonts w:cs="Times New Roman"/>
      <w:u w:val="single"/>
    </w:rPr>
  </w:style>
  <w:style w:type="table" w:customStyle="1" w:styleId="TableNormal1">
    <w:name w:val="Table Normal1"/>
    <w:uiPriority w:val="99"/>
    <w:rsid w:val="006E329D"/>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styleId="Nagwek">
    <w:name w:val="header"/>
    <w:basedOn w:val="Normalny"/>
    <w:link w:val="NagwekZnak"/>
    <w:uiPriority w:val="99"/>
    <w:rsid w:val="006E329D"/>
    <w:pPr>
      <w:tabs>
        <w:tab w:val="center" w:pos="4536"/>
        <w:tab w:val="right" w:pos="9072"/>
      </w:tabs>
      <w:spacing w:after="0" w:line="240" w:lineRule="auto"/>
    </w:pPr>
    <w:rPr>
      <w:rFonts w:cs="Times New Roman"/>
      <w:sz w:val="20"/>
      <w:szCs w:val="20"/>
      <w:lang w:eastAsia="ja-JP"/>
    </w:rPr>
  </w:style>
  <w:style w:type="character" w:customStyle="1" w:styleId="NagwekZnak">
    <w:name w:val="Nagłówek Znak"/>
    <w:basedOn w:val="Domylnaczcionkaakapitu"/>
    <w:link w:val="Nagwek"/>
    <w:uiPriority w:val="99"/>
    <w:semiHidden/>
    <w:locked/>
    <w:rsid w:val="0076208C"/>
    <w:rPr>
      <w:rFonts w:ascii="Calibri" w:hAnsi="Calibri"/>
      <w:color w:val="000000"/>
      <w:u w:color="000000"/>
    </w:rPr>
  </w:style>
  <w:style w:type="paragraph" w:styleId="Stopka">
    <w:name w:val="footer"/>
    <w:basedOn w:val="Normalny"/>
    <w:link w:val="StopkaZnak"/>
    <w:uiPriority w:val="99"/>
    <w:rsid w:val="006E329D"/>
    <w:pPr>
      <w:tabs>
        <w:tab w:val="center" w:pos="4536"/>
        <w:tab w:val="right" w:pos="9072"/>
      </w:tabs>
      <w:spacing w:after="0" w:line="240" w:lineRule="auto"/>
    </w:pPr>
    <w:rPr>
      <w:rFonts w:cs="Times New Roman"/>
      <w:sz w:val="20"/>
      <w:szCs w:val="20"/>
      <w:lang w:eastAsia="ja-JP"/>
    </w:rPr>
  </w:style>
  <w:style w:type="character" w:customStyle="1" w:styleId="StopkaZnak">
    <w:name w:val="Stopka Znak"/>
    <w:basedOn w:val="Domylnaczcionkaakapitu"/>
    <w:link w:val="Stopka"/>
    <w:uiPriority w:val="99"/>
    <w:semiHidden/>
    <w:locked/>
    <w:rsid w:val="0076208C"/>
    <w:rPr>
      <w:rFonts w:ascii="Calibri" w:hAnsi="Calibri"/>
      <w:color w:val="000000"/>
      <w:u w:color="000000"/>
    </w:rPr>
  </w:style>
  <w:style w:type="paragraph" w:styleId="Tekstprzypisudolnego">
    <w:name w:val="footnote text"/>
    <w:basedOn w:val="Normalny"/>
    <w:link w:val="TekstprzypisudolnegoZnak"/>
    <w:uiPriority w:val="99"/>
    <w:rsid w:val="006E329D"/>
    <w:rPr>
      <w:rFonts w:cs="Times New Roman"/>
      <w:sz w:val="20"/>
      <w:szCs w:val="20"/>
      <w:lang w:eastAsia="ja-JP"/>
    </w:rPr>
  </w:style>
  <w:style w:type="character" w:customStyle="1" w:styleId="TekstprzypisudolnegoZnak">
    <w:name w:val="Tekst przypisu dolnego Znak"/>
    <w:basedOn w:val="Domylnaczcionkaakapitu"/>
    <w:link w:val="Tekstprzypisudolnego"/>
    <w:uiPriority w:val="99"/>
    <w:locked/>
    <w:rsid w:val="0076208C"/>
    <w:rPr>
      <w:rFonts w:ascii="Calibri" w:hAnsi="Calibri"/>
      <w:color w:val="000000"/>
      <w:sz w:val="20"/>
      <w:u w:color="000000"/>
    </w:rPr>
  </w:style>
  <w:style w:type="paragraph" w:customStyle="1" w:styleId="Domylna">
    <w:name w:val="Domyślna"/>
    <w:uiPriority w:val="99"/>
    <w:rsid w:val="006E329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styleId="Tekstkomentarza">
    <w:name w:val="annotation text"/>
    <w:basedOn w:val="Normalny"/>
    <w:link w:val="TekstkomentarzaZnak"/>
    <w:uiPriority w:val="99"/>
    <w:semiHidden/>
    <w:rsid w:val="006E329D"/>
    <w:pPr>
      <w:spacing w:line="240" w:lineRule="auto"/>
    </w:pPr>
    <w:rPr>
      <w:rFonts w:cs="Times New Roman"/>
      <w:sz w:val="20"/>
      <w:szCs w:val="20"/>
      <w:lang w:eastAsia="ja-JP"/>
    </w:rPr>
  </w:style>
  <w:style w:type="character" w:customStyle="1" w:styleId="TekstkomentarzaZnak">
    <w:name w:val="Tekst komentarza Znak"/>
    <w:basedOn w:val="Domylnaczcionkaakapitu"/>
    <w:link w:val="Tekstkomentarza"/>
    <w:uiPriority w:val="99"/>
    <w:semiHidden/>
    <w:locked/>
    <w:rsid w:val="006E329D"/>
    <w:rPr>
      <w:rFonts w:ascii="Calibri" w:hAnsi="Calibri"/>
      <w:color w:val="000000"/>
      <w:u w:color="000000"/>
    </w:rPr>
  </w:style>
  <w:style w:type="character" w:styleId="Odwoaniedokomentarza">
    <w:name w:val="annotation reference"/>
    <w:basedOn w:val="Domylnaczcionkaakapitu"/>
    <w:uiPriority w:val="99"/>
    <w:semiHidden/>
    <w:rsid w:val="006E329D"/>
    <w:rPr>
      <w:rFonts w:cs="Times New Roman"/>
      <w:sz w:val="16"/>
    </w:rPr>
  </w:style>
  <w:style w:type="paragraph" w:styleId="Tekstdymka">
    <w:name w:val="Balloon Text"/>
    <w:basedOn w:val="Normalny"/>
    <w:link w:val="TekstdymkaZnak"/>
    <w:uiPriority w:val="99"/>
    <w:semiHidden/>
    <w:rsid w:val="00422AC5"/>
    <w:pPr>
      <w:spacing w:after="0" w:line="240" w:lineRule="auto"/>
    </w:pPr>
    <w:rPr>
      <w:rFonts w:ascii="Tahoma" w:hAnsi="Tahoma" w:cs="Times New Roman"/>
      <w:sz w:val="16"/>
      <w:szCs w:val="16"/>
      <w:lang w:eastAsia="ja-JP"/>
    </w:rPr>
  </w:style>
  <w:style w:type="character" w:customStyle="1" w:styleId="TekstdymkaZnak">
    <w:name w:val="Tekst dymka Znak"/>
    <w:basedOn w:val="Domylnaczcionkaakapitu"/>
    <w:link w:val="Tekstdymka"/>
    <w:uiPriority w:val="99"/>
    <w:semiHidden/>
    <w:locked/>
    <w:rsid w:val="00422AC5"/>
    <w:rPr>
      <w:rFonts w:ascii="Tahoma" w:hAnsi="Tahoma"/>
      <w:color w:val="000000"/>
      <w:sz w:val="16"/>
      <w:u w:color="000000"/>
    </w:rPr>
  </w:style>
  <w:style w:type="paragraph" w:styleId="Tematkomentarza">
    <w:name w:val="annotation subject"/>
    <w:basedOn w:val="Tekstkomentarza"/>
    <w:next w:val="Tekstkomentarza"/>
    <w:link w:val="TematkomentarzaZnak"/>
    <w:uiPriority w:val="99"/>
    <w:semiHidden/>
    <w:rsid w:val="00825606"/>
    <w:rPr>
      <w:b/>
      <w:bCs/>
    </w:rPr>
  </w:style>
  <w:style w:type="character" w:customStyle="1" w:styleId="TematkomentarzaZnak">
    <w:name w:val="Temat komentarza Znak"/>
    <w:basedOn w:val="TekstkomentarzaZnak"/>
    <w:link w:val="Tematkomentarza"/>
    <w:uiPriority w:val="99"/>
    <w:semiHidden/>
    <w:locked/>
    <w:rsid w:val="00825606"/>
    <w:rPr>
      <w:rFonts w:ascii="Calibri" w:hAnsi="Calibri"/>
      <w:b/>
      <w:color w:val="000000"/>
      <w:u w:color="000000"/>
    </w:rPr>
  </w:style>
  <w:style w:type="paragraph" w:styleId="NormalnyWeb">
    <w:name w:val="Normal (Web)"/>
    <w:basedOn w:val="Normalny"/>
    <w:uiPriority w:val="99"/>
    <w:rsid w:val="00987FE2"/>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pPr>
    <w:rPr>
      <w:rFonts w:ascii="Times New Roman" w:eastAsia="MS Mincho" w:hAnsi="Times New Roman" w:cs="Times New Roman"/>
      <w:color w:val="auto"/>
      <w:sz w:val="24"/>
      <w:szCs w:val="24"/>
      <w:lang w:eastAsia="ja-JP"/>
    </w:rPr>
  </w:style>
  <w:style w:type="character" w:styleId="Pogrubienie">
    <w:name w:val="Strong"/>
    <w:basedOn w:val="Domylnaczcionkaakapitu"/>
    <w:uiPriority w:val="99"/>
    <w:qFormat/>
    <w:locked/>
    <w:rsid w:val="00987FE2"/>
    <w:rPr>
      <w:rFonts w:cs="Times New Roman"/>
      <w:b/>
    </w:rPr>
  </w:style>
  <w:style w:type="character" w:customStyle="1" w:styleId="apple-converted-space">
    <w:name w:val="apple-converted-space"/>
    <w:uiPriority w:val="99"/>
    <w:rsid w:val="00987FE2"/>
  </w:style>
  <w:style w:type="character" w:styleId="Odwoanieprzypisudolnego">
    <w:name w:val="footnote reference"/>
    <w:basedOn w:val="Domylnaczcionkaakapitu"/>
    <w:uiPriority w:val="99"/>
    <w:semiHidden/>
    <w:rsid w:val="00EA79FA"/>
    <w:rPr>
      <w:rFonts w:cs="Times New Roman"/>
      <w:vertAlign w:val="superscript"/>
    </w:rPr>
  </w:style>
  <w:style w:type="table" w:styleId="Tabela-Siatka">
    <w:name w:val="Table Grid"/>
    <w:basedOn w:val="Standardowy"/>
    <w:uiPriority w:val="99"/>
    <w:locked/>
    <w:rsid w:val="005B5A1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99"/>
    <w:qFormat/>
    <w:locked/>
    <w:rsid w:val="003A18CC"/>
    <w:rPr>
      <w:rFonts w:cs="Times New Roman"/>
      <w:i/>
    </w:rPr>
  </w:style>
  <w:style w:type="paragraph" w:styleId="Tekstprzypisukocowego">
    <w:name w:val="endnote text"/>
    <w:basedOn w:val="Normalny"/>
    <w:link w:val="TekstprzypisukocowegoZnak"/>
    <w:uiPriority w:val="99"/>
    <w:semiHidden/>
    <w:rsid w:val="001726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172627"/>
    <w:rPr>
      <w:rFonts w:ascii="Calibri" w:hAnsi="Calibri" w:cs="Calibri"/>
      <w:color w:val="000000"/>
      <w:u w:color="000000"/>
    </w:rPr>
  </w:style>
  <w:style w:type="character" w:styleId="Odwoanieprzypisukocowego">
    <w:name w:val="endnote reference"/>
    <w:basedOn w:val="Domylnaczcionkaakapitu"/>
    <w:uiPriority w:val="99"/>
    <w:semiHidden/>
    <w:rsid w:val="0017262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329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6E329D"/>
    <w:rPr>
      <w:rFonts w:cs="Times New Roman"/>
      <w:u w:val="single"/>
    </w:rPr>
  </w:style>
  <w:style w:type="table" w:customStyle="1" w:styleId="TableNormal1">
    <w:name w:val="Table Normal1"/>
    <w:uiPriority w:val="99"/>
    <w:rsid w:val="006E329D"/>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styleId="Nagwek">
    <w:name w:val="header"/>
    <w:basedOn w:val="Normalny"/>
    <w:link w:val="NagwekZnak"/>
    <w:uiPriority w:val="99"/>
    <w:rsid w:val="006E329D"/>
    <w:pPr>
      <w:tabs>
        <w:tab w:val="center" w:pos="4536"/>
        <w:tab w:val="right" w:pos="9072"/>
      </w:tabs>
      <w:spacing w:after="0" w:line="240" w:lineRule="auto"/>
    </w:pPr>
    <w:rPr>
      <w:rFonts w:cs="Times New Roman"/>
      <w:sz w:val="20"/>
      <w:szCs w:val="20"/>
      <w:lang w:eastAsia="ja-JP"/>
    </w:rPr>
  </w:style>
  <w:style w:type="character" w:customStyle="1" w:styleId="NagwekZnak">
    <w:name w:val="Nagłówek Znak"/>
    <w:basedOn w:val="Domylnaczcionkaakapitu"/>
    <w:link w:val="Nagwek"/>
    <w:uiPriority w:val="99"/>
    <w:semiHidden/>
    <w:locked/>
    <w:rsid w:val="0076208C"/>
    <w:rPr>
      <w:rFonts w:ascii="Calibri" w:hAnsi="Calibri"/>
      <w:color w:val="000000"/>
      <w:u w:color="000000"/>
    </w:rPr>
  </w:style>
  <w:style w:type="paragraph" w:styleId="Stopka">
    <w:name w:val="footer"/>
    <w:basedOn w:val="Normalny"/>
    <w:link w:val="StopkaZnak"/>
    <w:uiPriority w:val="99"/>
    <w:rsid w:val="006E329D"/>
    <w:pPr>
      <w:tabs>
        <w:tab w:val="center" w:pos="4536"/>
        <w:tab w:val="right" w:pos="9072"/>
      </w:tabs>
      <w:spacing w:after="0" w:line="240" w:lineRule="auto"/>
    </w:pPr>
    <w:rPr>
      <w:rFonts w:cs="Times New Roman"/>
      <w:sz w:val="20"/>
      <w:szCs w:val="20"/>
      <w:lang w:eastAsia="ja-JP"/>
    </w:rPr>
  </w:style>
  <w:style w:type="character" w:customStyle="1" w:styleId="StopkaZnak">
    <w:name w:val="Stopka Znak"/>
    <w:basedOn w:val="Domylnaczcionkaakapitu"/>
    <w:link w:val="Stopka"/>
    <w:uiPriority w:val="99"/>
    <w:semiHidden/>
    <w:locked/>
    <w:rsid w:val="0076208C"/>
    <w:rPr>
      <w:rFonts w:ascii="Calibri" w:hAnsi="Calibri"/>
      <w:color w:val="000000"/>
      <w:u w:color="000000"/>
    </w:rPr>
  </w:style>
  <w:style w:type="paragraph" w:styleId="Tekstprzypisudolnego">
    <w:name w:val="footnote text"/>
    <w:basedOn w:val="Normalny"/>
    <w:link w:val="TekstprzypisudolnegoZnak"/>
    <w:uiPriority w:val="99"/>
    <w:rsid w:val="006E329D"/>
    <w:rPr>
      <w:rFonts w:cs="Times New Roman"/>
      <w:sz w:val="20"/>
      <w:szCs w:val="20"/>
      <w:lang w:eastAsia="ja-JP"/>
    </w:rPr>
  </w:style>
  <w:style w:type="character" w:customStyle="1" w:styleId="TekstprzypisudolnegoZnak">
    <w:name w:val="Tekst przypisu dolnego Znak"/>
    <w:basedOn w:val="Domylnaczcionkaakapitu"/>
    <w:link w:val="Tekstprzypisudolnego"/>
    <w:uiPriority w:val="99"/>
    <w:locked/>
    <w:rsid w:val="0076208C"/>
    <w:rPr>
      <w:rFonts w:ascii="Calibri" w:hAnsi="Calibri"/>
      <w:color w:val="000000"/>
      <w:sz w:val="20"/>
      <w:u w:color="000000"/>
    </w:rPr>
  </w:style>
  <w:style w:type="paragraph" w:customStyle="1" w:styleId="Domylna">
    <w:name w:val="Domyślna"/>
    <w:uiPriority w:val="99"/>
    <w:rsid w:val="006E329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styleId="Tekstkomentarza">
    <w:name w:val="annotation text"/>
    <w:basedOn w:val="Normalny"/>
    <w:link w:val="TekstkomentarzaZnak"/>
    <w:uiPriority w:val="99"/>
    <w:semiHidden/>
    <w:rsid w:val="006E329D"/>
    <w:pPr>
      <w:spacing w:line="240" w:lineRule="auto"/>
    </w:pPr>
    <w:rPr>
      <w:rFonts w:cs="Times New Roman"/>
      <w:sz w:val="20"/>
      <w:szCs w:val="20"/>
      <w:lang w:eastAsia="ja-JP"/>
    </w:rPr>
  </w:style>
  <w:style w:type="character" w:customStyle="1" w:styleId="TekstkomentarzaZnak">
    <w:name w:val="Tekst komentarza Znak"/>
    <w:basedOn w:val="Domylnaczcionkaakapitu"/>
    <w:link w:val="Tekstkomentarza"/>
    <w:uiPriority w:val="99"/>
    <w:semiHidden/>
    <w:locked/>
    <w:rsid w:val="006E329D"/>
    <w:rPr>
      <w:rFonts w:ascii="Calibri" w:hAnsi="Calibri"/>
      <w:color w:val="000000"/>
      <w:u w:color="000000"/>
    </w:rPr>
  </w:style>
  <w:style w:type="character" w:styleId="Odwoaniedokomentarza">
    <w:name w:val="annotation reference"/>
    <w:basedOn w:val="Domylnaczcionkaakapitu"/>
    <w:uiPriority w:val="99"/>
    <w:semiHidden/>
    <w:rsid w:val="006E329D"/>
    <w:rPr>
      <w:rFonts w:cs="Times New Roman"/>
      <w:sz w:val="16"/>
    </w:rPr>
  </w:style>
  <w:style w:type="paragraph" w:styleId="Tekstdymka">
    <w:name w:val="Balloon Text"/>
    <w:basedOn w:val="Normalny"/>
    <w:link w:val="TekstdymkaZnak"/>
    <w:uiPriority w:val="99"/>
    <w:semiHidden/>
    <w:rsid w:val="00422AC5"/>
    <w:pPr>
      <w:spacing w:after="0" w:line="240" w:lineRule="auto"/>
    </w:pPr>
    <w:rPr>
      <w:rFonts w:ascii="Tahoma" w:hAnsi="Tahoma" w:cs="Times New Roman"/>
      <w:sz w:val="16"/>
      <w:szCs w:val="16"/>
      <w:lang w:eastAsia="ja-JP"/>
    </w:rPr>
  </w:style>
  <w:style w:type="character" w:customStyle="1" w:styleId="TekstdymkaZnak">
    <w:name w:val="Tekst dymka Znak"/>
    <w:basedOn w:val="Domylnaczcionkaakapitu"/>
    <w:link w:val="Tekstdymka"/>
    <w:uiPriority w:val="99"/>
    <w:semiHidden/>
    <w:locked/>
    <w:rsid w:val="00422AC5"/>
    <w:rPr>
      <w:rFonts w:ascii="Tahoma" w:hAnsi="Tahoma"/>
      <w:color w:val="000000"/>
      <w:sz w:val="16"/>
      <w:u w:color="000000"/>
    </w:rPr>
  </w:style>
  <w:style w:type="paragraph" w:styleId="Tematkomentarza">
    <w:name w:val="annotation subject"/>
    <w:basedOn w:val="Tekstkomentarza"/>
    <w:next w:val="Tekstkomentarza"/>
    <w:link w:val="TematkomentarzaZnak"/>
    <w:uiPriority w:val="99"/>
    <w:semiHidden/>
    <w:rsid w:val="00825606"/>
    <w:rPr>
      <w:b/>
      <w:bCs/>
    </w:rPr>
  </w:style>
  <w:style w:type="character" w:customStyle="1" w:styleId="TematkomentarzaZnak">
    <w:name w:val="Temat komentarza Znak"/>
    <w:basedOn w:val="TekstkomentarzaZnak"/>
    <w:link w:val="Tematkomentarza"/>
    <w:uiPriority w:val="99"/>
    <w:semiHidden/>
    <w:locked/>
    <w:rsid w:val="00825606"/>
    <w:rPr>
      <w:rFonts w:ascii="Calibri" w:hAnsi="Calibri"/>
      <w:b/>
      <w:color w:val="000000"/>
      <w:u w:color="000000"/>
    </w:rPr>
  </w:style>
  <w:style w:type="paragraph" w:styleId="NormalnyWeb">
    <w:name w:val="Normal (Web)"/>
    <w:basedOn w:val="Normalny"/>
    <w:uiPriority w:val="99"/>
    <w:rsid w:val="00987FE2"/>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pPr>
    <w:rPr>
      <w:rFonts w:ascii="Times New Roman" w:eastAsia="MS Mincho" w:hAnsi="Times New Roman" w:cs="Times New Roman"/>
      <w:color w:val="auto"/>
      <w:sz w:val="24"/>
      <w:szCs w:val="24"/>
      <w:lang w:eastAsia="ja-JP"/>
    </w:rPr>
  </w:style>
  <w:style w:type="character" w:styleId="Pogrubienie">
    <w:name w:val="Strong"/>
    <w:basedOn w:val="Domylnaczcionkaakapitu"/>
    <w:uiPriority w:val="99"/>
    <w:qFormat/>
    <w:locked/>
    <w:rsid w:val="00987FE2"/>
    <w:rPr>
      <w:rFonts w:cs="Times New Roman"/>
      <w:b/>
    </w:rPr>
  </w:style>
  <w:style w:type="character" w:customStyle="1" w:styleId="apple-converted-space">
    <w:name w:val="apple-converted-space"/>
    <w:uiPriority w:val="99"/>
    <w:rsid w:val="00987FE2"/>
  </w:style>
  <w:style w:type="character" w:styleId="Odwoanieprzypisudolnego">
    <w:name w:val="footnote reference"/>
    <w:basedOn w:val="Domylnaczcionkaakapitu"/>
    <w:uiPriority w:val="99"/>
    <w:semiHidden/>
    <w:rsid w:val="00EA79FA"/>
    <w:rPr>
      <w:rFonts w:cs="Times New Roman"/>
      <w:vertAlign w:val="superscript"/>
    </w:rPr>
  </w:style>
  <w:style w:type="table" w:styleId="Tabela-Siatka">
    <w:name w:val="Table Grid"/>
    <w:basedOn w:val="Standardowy"/>
    <w:uiPriority w:val="99"/>
    <w:locked/>
    <w:rsid w:val="005B5A1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99"/>
    <w:qFormat/>
    <w:locked/>
    <w:rsid w:val="003A18CC"/>
    <w:rPr>
      <w:rFonts w:cs="Times New Roman"/>
      <w:i/>
    </w:rPr>
  </w:style>
  <w:style w:type="paragraph" w:styleId="Tekstprzypisukocowego">
    <w:name w:val="endnote text"/>
    <w:basedOn w:val="Normalny"/>
    <w:link w:val="TekstprzypisukocowegoZnak"/>
    <w:uiPriority w:val="99"/>
    <w:semiHidden/>
    <w:rsid w:val="001726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172627"/>
    <w:rPr>
      <w:rFonts w:ascii="Calibri" w:hAnsi="Calibri" w:cs="Calibri"/>
      <w:color w:val="000000"/>
      <w:u w:color="000000"/>
    </w:rPr>
  </w:style>
  <w:style w:type="character" w:styleId="Odwoanieprzypisukocowego">
    <w:name w:val="endnote reference"/>
    <w:basedOn w:val="Domylnaczcionkaakapitu"/>
    <w:uiPriority w:val="99"/>
    <w:semiHidden/>
    <w:rsid w:val="0017262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9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9E06F-89AD-492C-AF77-C2AE8981C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598</Words>
  <Characters>3665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Szanowna Pani,</vt:lpstr>
    </vt:vector>
  </TitlesOfParts>
  <Company>Microsoft</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Szanowna Pani,</dc:title>
  <dc:creator>Aleksandra Sołtysiak</dc:creator>
  <cp:lastModifiedBy>Sebastian Płatkowski</cp:lastModifiedBy>
  <cp:revision>4</cp:revision>
  <cp:lastPrinted>2016-10-27T10:28:00Z</cp:lastPrinted>
  <dcterms:created xsi:type="dcterms:W3CDTF">2017-01-27T09:46:00Z</dcterms:created>
  <dcterms:modified xsi:type="dcterms:W3CDTF">2017-01-30T16:21:00Z</dcterms:modified>
</cp:coreProperties>
</file>