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A" w:rsidRPr="006444DA" w:rsidRDefault="00D10B35" w:rsidP="006444DA">
      <w:pPr>
        <w:jc w:val="center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/>
          <w:b/>
        </w:rPr>
        <w:t>Fakty i mity o mięśniakach macicy</w:t>
      </w:r>
    </w:p>
    <w:p w:rsidR="006444DA" w:rsidRPr="006444DA" w:rsidRDefault="008822AC" w:rsidP="006444D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Blisko 60% kobiet boi się, że mięśniaki macicy to schorzenie,</w:t>
      </w:r>
      <w:r w:rsidR="00823EF8">
        <w:rPr>
          <w:rFonts w:asciiTheme="minorHAnsi" w:hAnsiTheme="minorHAnsi"/>
          <w:b/>
        </w:rPr>
        <w:t xml:space="preserve"> które może przekształcić się w </w:t>
      </w:r>
      <w:r>
        <w:rPr>
          <w:rFonts w:asciiTheme="minorHAnsi" w:hAnsiTheme="minorHAnsi"/>
          <w:b/>
        </w:rPr>
        <w:t xml:space="preserve">nowotwór złośliwy, a ponad 40% nie wie, czy </w:t>
      </w:r>
      <w:r w:rsidR="00823EF8">
        <w:rPr>
          <w:rFonts w:asciiTheme="minorHAnsi" w:hAnsiTheme="minorHAnsi"/>
          <w:b/>
        </w:rPr>
        <w:t xml:space="preserve">choroba </w:t>
      </w:r>
      <w:r>
        <w:rPr>
          <w:rFonts w:asciiTheme="minorHAnsi" w:hAnsiTheme="minorHAnsi"/>
          <w:b/>
        </w:rPr>
        <w:t>przekreśl</w:t>
      </w:r>
      <w:r w:rsidR="00823EF8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plany o macierzyństwie</w:t>
      </w:r>
      <w:r>
        <w:rPr>
          <w:rStyle w:val="Odwoanieprzypisudolnego"/>
          <w:rFonts w:asciiTheme="minorHAnsi" w:hAnsiTheme="minorHAnsi"/>
          <w:b/>
        </w:rPr>
        <w:footnoteReference w:id="2"/>
      </w:r>
      <w:r>
        <w:rPr>
          <w:rFonts w:asciiTheme="minorHAnsi" w:hAnsiTheme="minorHAnsi"/>
          <w:b/>
        </w:rPr>
        <w:t xml:space="preserve">. </w:t>
      </w:r>
      <w:r w:rsidR="00D10B35">
        <w:rPr>
          <w:rFonts w:asciiTheme="minorHAnsi" w:hAnsiTheme="minorHAnsi"/>
          <w:b/>
        </w:rPr>
        <w:t xml:space="preserve">Wspólnie z ekspertem programu „Zdrowa ONA” prof. Grzegorzem </w:t>
      </w:r>
      <w:proofErr w:type="spellStart"/>
      <w:r w:rsidR="00D10B35">
        <w:rPr>
          <w:rFonts w:asciiTheme="minorHAnsi" w:hAnsiTheme="minorHAnsi"/>
          <w:b/>
        </w:rPr>
        <w:t>Jakielem</w:t>
      </w:r>
      <w:proofErr w:type="spellEnd"/>
      <w:r w:rsidR="00D10B35">
        <w:rPr>
          <w:rFonts w:asciiTheme="minorHAnsi" w:hAnsiTheme="minorHAnsi"/>
          <w:b/>
        </w:rPr>
        <w:t xml:space="preserve">, ginekologiem, obalamy </w:t>
      </w:r>
      <w:r>
        <w:rPr>
          <w:rFonts w:asciiTheme="minorHAnsi" w:hAnsiTheme="minorHAnsi"/>
          <w:b/>
        </w:rPr>
        <w:t xml:space="preserve">najczęstsze </w:t>
      </w:r>
      <w:r w:rsidR="00D10B35">
        <w:rPr>
          <w:rFonts w:asciiTheme="minorHAnsi" w:hAnsiTheme="minorHAnsi"/>
          <w:b/>
        </w:rPr>
        <w:t xml:space="preserve">mity i prezentujemy najważniejsze fakty związane z </w:t>
      </w:r>
      <w:r w:rsidR="00557CA5">
        <w:rPr>
          <w:rFonts w:asciiTheme="minorHAnsi" w:hAnsiTheme="minorHAnsi"/>
          <w:b/>
        </w:rPr>
        <w:t>mięśniakami macicy.</w:t>
      </w:r>
    </w:p>
    <w:p w:rsidR="006444DA" w:rsidRPr="008822AC" w:rsidRDefault="00557CA5" w:rsidP="004C54A5">
      <w:pPr>
        <w:jc w:val="both"/>
        <w:rPr>
          <w:rFonts w:asciiTheme="minorHAnsi" w:hAnsiTheme="minorHAnsi"/>
          <w:b/>
        </w:rPr>
      </w:pPr>
      <w:r w:rsidRPr="008822AC">
        <w:rPr>
          <w:rFonts w:asciiTheme="minorHAnsi" w:hAnsiTheme="minorHAnsi"/>
          <w:b/>
        </w:rPr>
        <w:t>FAKT! Mięśniaki macicy to najczęstszy</w:t>
      </w:r>
      <w:r w:rsidR="00410D6E">
        <w:rPr>
          <w:rFonts w:asciiTheme="minorHAnsi" w:hAnsiTheme="minorHAnsi"/>
          <w:b/>
        </w:rPr>
        <w:t>,</w:t>
      </w:r>
      <w:r w:rsidRPr="008822AC">
        <w:rPr>
          <w:rFonts w:asciiTheme="minorHAnsi" w:hAnsiTheme="minorHAnsi"/>
          <w:b/>
        </w:rPr>
        <w:t xml:space="preserve"> niezłośliwy nowotwór występujący u kobiet w wieku rozrodczym. </w:t>
      </w:r>
    </w:p>
    <w:p w:rsidR="00557CA5" w:rsidRPr="00557CA5" w:rsidRDefault="00557CA5" w:rsidP="004C54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Wiele kobiet, </w:t>
      </w:r>
      <w:r w:rsidR="00D97B89">
        <w:rPr>
          <w:rFonts w:asciiTheme="minorHAnsi" w:hAnsiTheme="minorHAnsi"/>
        </w:rPr>
        <w:t xml:space="preserve">które </w:t>
      </w:r>
      <w:r w:rsidR="00823EF8">
        <w:rPr>
          <w:rFonts w:asciiTheme="minorHAnsi" w:hAnsiTheme="minorHAnsi"/>
        </w:rPr>
        <w:t xml:space="preserve">słyszy </w:t>
      </w:r>
      <w:r>
        <w:rPr>
          <w:rFonts w:asciiTheme="minorHAnsi" w:hAnsiTheme="minorHAnsi"/>
        </w:rPr>
        <w:t xml:space="preserve">od swojego ginekologa diagnozę – mięśniaki macicy – zastanawia się, </w:t>
      </w:r>
      <w:r w:rsidR="00823EF8">
        <w:rPr>
          <w:rFonts w:asciiTheme="minorHAnsi" w:hAnsiTheme="minorHAnsi"/>
        </w:rPr>
        <w:t>z </w:t>
      </w:r>
      <w:r w:rsidR="00D97B89">
        <w:rPr>
          <w:rFonts w:asciiTheme="minorHAnsi" w:hAnsiTheme="minorHAnsi"/>
        </w:rPr>
        <w:t>czym wiąże się to schorzenie</w:t>
      </w:r>
      <w:r>
        <w:rPr>
          <w:rFonts w:asciiTheme="minorHAnsi" w:hAnsiTheme="minorHAnsi"/>
        </w:rPr>
        <w:t xml:space="preserve">. Gdy dowiadują się, że mięśniaki to nowotwór </w:t>
      </w:r>
      <w:r w:rsidR="00823EF8">
        <w:rPr>
          <w:rFonts w:asciiTheme="minorHAnsi" w:hAnsiTheme="minorHAnsi"/>
        </w:rPr>
        <w:t>mają wiele obaw o </w:t>
      </w:r>
      <w:r w:rsidR="00D97B89">
        <w:rPr>
          <w:rFonts w:asciiTheme="minorHAnsi" w:hAnsiTheme="minorHAnsi"/>
        </w:rPr>
        <w:t>swoje zdrowie</w:t>
      </w:r>
      <w:r w:rsidR="00823EF8">
        <w:rPr>
          <w:rFonts w:asciiTheme="minorHAnsi" w:hAnsiTheme="minorHAnsi"/>
        </w:rPr>
        <w:t>. Tymczasem</w:t>
      </w:r>
      <w:r>
        <w:rPr>
          <w:rFonts w:asciiTheme="minorHAnsi" w:hAnsiTheme="minorHAnsi"/>
        </w:rPr>
        <w:t xml:space="preserve"> warto podkreślić, </w:t>
      </w:r>
      <w:r w:rsidR="00A4364D">
        <w:rPr>
          <w:rFonts w:asciiTheme="minorHAnsi" w:hAnsiTheme="minorHAnsi"/>
        </w:rPr>
        <w:t xml:space="preserve">że </w:t>
      </w:r>
      <w:r w:rsidR="00967E58">
        <w:rPr>
          <w:rFonts w:asciiTheme="minorHAnsi" w:hAnsiTheme="minorHAnsi"/>
        </w:rPr>
        <w:t>w</w:t>
      </w:r>
      <w:r w:rsidR="0014718A">
        <w:rPr>
          <w:rFonts w:asciiTheme="minorHAnsi" w:hAnsiTheme="minorHAnsi"/>
        </w:rPr>
        <w:t xml:space="preserve"> przypadku </w:t>
      </w:r>
      <w:r w:rsidR="00A4364D">
        <w:rPr>
          <w:rFonts w:asciiTheme="minorHAnsi" w:hAnsiTheme="minorHAnsi"/>
        </w:rPr>
        <w:t>mięśniaków macicy</w:t>
      </w:r>
      <w:r w:rsidR="00967E58">
        <w:rPr>
          <w:rFonts w:asciiTheme="minorHAnsi" w:hAnsiTheme="minorHAnsi"/>
        </w:rPr>
        <w:t xml:space="preserve"> mamy </w:t>
      </w:r>
      <w:r w:rsidR="0014718A">
        <w:rPr>
          <w:rFonts w:asciiTheme="minorHAnsi" w:hAnsiTheme="minorHAnsi"/>
        </w:rPr>
        <w:t>do</w:t>
      </w:r>
      <w:r w:rsidR="00410D6E">
        <w:rPr>
          <w:rFonts w:asciiTheme="minorHAnsi" w:hAnsiTheme="minorHAnsi"/>
        </w:rPr>
        <w:t> </w:t>
      </w:r>
      <w:r w:rsidR="0014718A">
        <w:rPr>
          <w:rFonts w:asciiTheme="minorHAnsi" w:hAnsiTheme="minorHAnsi"/>
        </w:rPr>
        <w:t xml:space="preserve">czynienia </w:t>
      </w:r>
      <w:r w:rsidR="00967E58">
        <w:rPr>
          <w:rFonts w:asciiTheme="minorHAnsi" w:hAnsiTheme="minorHAnsi"/>
        </w:rPr>
        <w:t>z nowotworem niezłośliwym, który, jak pokazują badania, jest najczęściej spotykanym nowotworem u młodych kobiet</w:t>
      </w:r>
      <w:r w:rsidR="00764E92">
        <w:rPr>
          <w:rFonts w:asciiTheme="minorHAnsi" w:hAnsiTheme="minorHAnsi"/>
        </w:rPr>
        <w:t xml:space="preserve"> w Europie</w:t>
      </w:r>
      <w:r w:rsidR="00967E58">
        <w:rPr>
          <w:rFonts w:asciiTheme="minorHAnsi" w:hAnsiTheme="minorHAnsi"/>
        </w:rPr>
        <w:t xml:space="preserve">. </w:t>
      </w:r>
    </w:p>
    <w:p w:rsidR="0062718C" w:rsidRDefault="00AE211E" w:rsidP="006444DA">
      <w:pPr>
        <w:rPr>
          <w:rFonts w:asciiTheme="minorHAnsi" w:hAnsiTheme="minorHAnsi"/>
        </w:rPr>
      </w:pPr>
      <w:r w:rsidRPr="00AE211E">
        <w:rPr>
          <w:rFonts w:asciiTheme="minorHAnsi" w:hAnsiTheme="minorHAnsi"/>
          <w:b/>
        </w:rPr>
        <w:t>MIT!</w:t>
      </w:r>
      <w:r>
        <w:rPr>
          <w:rFonts w:asciiTheme="minorHAnsi" w:hAnsiTheme="minorHAnsi"/>
        </w:rPr>
        <w:t xml:space="preserve"> </w:t>
      </w:r>
      <w:r w:rsidRPr="008822AC">
        <w:rPr>
          <w:rFonts w:asciiTheme="minorHAnsi" w:hAnsiTheme="minorHAnsi"/>
          <w:b/>
        </w:rPr>
        <w:t xml:space="preserve">Mięśniaki macicy zawsze </w:t>
      </w:r>
      <w:r w:rsidR="00A3562E" w:rsidRPr="008822AC">
        <w:rPr>
          <w:rFonts w:asciiTheme="minorHAnsi" w:hAnsiTheme="minorHAnsi"/>
          <w:b/>
        </w:rPr>
        <w:t>dają</w:t>
      </w:r>
      <w:r w:rsidRPr="008822AC">
        <w:rPr>
          <w:rFonts w:asciiTheme="minorHAnsi" w:hAnsiTheme="minorHAnsi"/>
          <w:b/>
        </w:rPr>
        <w:t xml:space="preserve"> bardzo charakterystyczne objawy.</w:t>
      </w:r>
    </w:p>
    <w:p w:rsidR="00AE211E" w:rsidRDefault="00F0011A" w:rsidP="00F001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najczęściej zgłaszanych przez pacjentki objawów należą obfite krwawienia miesiączkowe, krwawienia </w:t>
      </w:r>
      <w:proofErr w:type="spellStart"/>
      <w:r>
        <w:rPr>
          <w:rFonts w:asciiTheme="minorHAnsi" w:hAnsiTheme="minorHAnsi"/>
        </w:rPr>
        <w:t>międzymiesiączkowe</w:t>
      </w:r>
      <w:proofErr w:type="spellEnd"/>
      <w:r>
        <w:rPr>
          <w:rFonts w:asciiTheme="minorHAnsi" w:hAnsiTheme="minorHAnsi"/>
        </w:rPr>
        <w:t xml:space="preserve">, </w:t>
      </w:r>
      <w:r w:rsidR="00920092">
        <w:rPr>
          <w:rFonts w:asciiTheme="minorHAnsi" w:hAnsiTheme="minorHAnsi"/>
        </w:rPr>
        <w:t>bóle podbrzusza oraz dyskomfort w trakcie współżycia. Nie jest jednak powiedziane, że mięśniaki zawsze dają objawy. Część pań nie odczuwa żadnych niepokojących zmian, które mogą świadczyć o chorobie. Dlatego</w:t>
      </w:r>
      <w:r w:rsidR="00D97B89">
        <w:rPr>
          <w:rFonts w:asciiTheme="minorHAnsi" w:hAnsiTheme="minorHAnsi"/>
        </w:rPr>
        <w:t xml:space="preserve">, </w:t>
      </w:r>
      <w:r w:rsidR="00920092">
        <w:rPr>
          <w:rFonts w:asciiTheme="minorHAnsi" w:hAnsiTheme="minorHAnsi"/>
        </w:rPr>
        <w:t xml:space="preserve">istotne jest regularne wykonywanie badań profilaktycznych, </w:t>
      </w:r>
      <w:r w:rsidR="00A4364D">
        <w:rPr>
          <w:rFonts w:asciiTheme="minorHAnsi" w:hAnsiTheme="minorHAnsi"/>
        </w:rPr>
        <w:t>które pozwolą zdiagnozować zmiany</w:t>
      </w:r>
      <w:r w:rsidR="00823EF8" w:rsidRPr="00823EF8">
        <w:rPr>
          <w:rFonts w:asciiTheme="minorHAnsi" w:hAnsiTheme="minorHAnsi"/>
        </w:rPr>
        <w:t xml:space="preserve"> </w:t>
      </w:r>
      <w:r w:rsidR="00823EF8">
        <w:rPr>
          <w:rFonts w:asciiTheme="minorHAnsi" w:hAnsiTheme="minorHAnsi"/>
        </w:rPr>
        <w:t>chorobowe</w:t>
      </w:r>
      <w:r w:rsidR="00920092">
        <w:rPr>
          <w:rFonts w:asciiTheme="minorHAnsi" w:hAnsiTheme="minorHAnsi"/>
        </w:rPr>
        <w:t>.</w:t>
      </w:r>
    </w:p>
    <w:p w:rsidR="00920092" w:rsidRDefault="002F38DE" w:rsidP="00F0011A">
      <w:pPr>
        <w:jc w:val="both"/>
        <w:rPr>
          <w:rFonts w:asciiTheme="minorHAnsi" w:hAnsiTheme="minorHAnsi"/>
        </w:rPr>
      </w:pPr>
      <w:r w:rsidRPr="00A401DD">
        <w:rPr>
          <w:rFonts w:asciiTheme="minorHAnsi" w:hAnsiTheme="minorHAnsi"/>
          <w:b/>
        </w:rPr>
        <w:t xml:space="preserve">FAKT! </w:t>
      </w:r>
      <w:r w:rsidRPr="008822AC">
        <w:rPr>
          <w:rFonts w:asciiTheme="minorHAnsi" w:hAnsiTheme="minorHAnsi"/>
          <w:b/>
        </w:rPr>
        <w:t>Wyróżnia się kilka rodzajów mięśniaków</w:t>
      </w:r>
      <w:r w:rsidR="008822AC">
        <w:rPr>
          <w:rFonts w:asciiTheme="minorHAnsi" w:hAnsiTheme="minorHAnsi"/>
          <w:b/>
        </w:rPr>
        <w:t xml:space="preserve"> macicy.</w:t>
      </w:r>
    </w:p>
    <w:p w:rsidR="00192E67" w:rsidRPr="00534CB3" w:rsidRDefault="002F38DE" w:rsidP="005C584C">
      <w:pPr>
        <w:jc w:val="both"/>
        <w:rPr>
          <w:rFonts w:asciiTheme="minorHAnsi" w:eastAsia="Times New Roman" w:hAnsiTheme="minorHAnsi" w:cs="Times New Roman"/>
          <w:color w:val="auto"/>
        </w:rPr>
      </w:pPr>
      <w:r>
        <w:t xml:space="preserve">Dzieli się je ze względu na ich umiejscowienie: na </w:t>
      </w:r>
      <w:proofErr w:type="spellStart"/>
      <w:r>
        <w:t>śródścienne</w:t>
      </w:r>
      <w:proofErr w:type="spellEnd"/>
      <w:r>
        <w:t xml:space="preserve">, </w:t>
      </w:r>
      <w:proofErr w:type="spellStart"/>
      <w:r>
        <w:t>podśluzówkowe</w:t>
      </w:r>
      <w:proofErr w:type="spellEnd"/>
      <w:r>
        <w:t xml:space="preserve"> oraz </w:t>
      </w:r>
      <w:proofErr w:type="spellStart"/>
      <w:r>
        <w:t>podsurowicówkowe</w:t>
      </w:r>
      <w:proofErr w:type="spellEnd"/>
      <w:r>
        <w:t>.</w:t>
      </w:r>
      <w:r w:rsidR="00A401DD">
        <w:t xml:space="preserve"> </w:t>
      </w:r>
      <w:r w:rsidR="002A5426">
        <w:t xml:space="preserve">Guzy </w:t>
      </w:r>
      <w:proofErr w:type="spellStart"/>
      <w:r w:rsidR="002A5426">
        <w:t>śródścienne</w:t>
      </w:r>
      <w:proofErr w:type="spellEnd"/>
      <w:r w:rsidR="002A5426">
        <w:t>, czyli te najczęściej występujące, znajdują się w ścianie macicy. Ich obecność prowadzi do powiększania się narządu rodnego oraz dyskomfortu spowodowanego uczuciem ucisku w podb</w:t>
      </w:r>
      <w:r w:rsidR="001B1543">
        <w:t xml:space="preserve">rzuszu. Mięśniaki </w:t>
      </w:r>
      <w:proofErr w:type="spellStart"/>
      <w:r w:rsidR="001B1543">
        <w:t>podśluzówkowe</w:t>
      </w:r>
      <w:proofErr w:type="spellEnd"/>
      <w:r w:rsidR="001B1543">
        <w:t>, jak sama nazwa wskazuje, znajdują się pod błoną śluzową macicy. Są odpowiedziane za obfite i dług</w:t>
      </w:r>
      <w:r w:rsidR="00A4364D">
        <w:t>ie</w:t>
      </w:r>
      <w:r w:rsidR="001B1543">
        <w:t xml:space="preserve"> </w:t>
      </w:r>
      <w:r w:rsidR="00A4364D">
        <w:t>krwawienia miesiączkowe</w:t>
      </w:r>
      <w:r w:rsidR="001B1543">
        <w:t xml:space="preserve">, </w:t>
      </w:r>
      <w:r w:rsidR="00A4364D">
        <w:t>które w wyniku braku leczenia</w:t>
      </w:r>
      <w:r w:rsidR="001B1543">
        <w:t xml:space="preserve"> mo</w:t>
      </w:r>
      <w:r w:rsidR="00A4364D">
        <w:t>gą</w:t>
      </w:r>
      <w:r w:rsidR="001B1543">
        <w:t xml:space="preserve"> doprowadzić do anemii. Ostatni wspomniany rodzaj mięśniaków to guzy </w:t>
      </w:r>
      <w:proofErr w:type="spellStart"/>
      <w:r w:rsidR="001B1543">
        <w:t>podsurowicówkowe</w:t>
      </w:r>
      <w:proofErr w:type="spellEnd"/>
      <w:r w:rsidR="003D5187">
        <w:t xml:space="preserve">, które odpowiadają za bóle dolnego odcinka </w:t>
      </w:r>
      <w:r w:rsidR="003D5187">
        <w:lastRenderedPageBreak/>
        <w:t xml:space="preserve">kręgosłupa oraz uczucie pełności. W przypadku tego rodzaju guzów </w:t>
      </w:r>
      <w:r w:rsidR="005C584C">
        <w:t xml:space="preserve">może dojść do rozrostu zmiany na tak zwanej szypule, </w:t>
      </w:r>
      <w:r w:rsidR="001805A0">
        <w:t xml:space="preserve">wówczas taki rodzaj nazywa się </w:t>
      </w:r>
      <w:r w:rsidR="005C584C">
        <w:t>guzem uszypułowanym.</w:t>
      </w:r>
    </w:p>
    <w:p w:rsidR="00534CB3" w:rsidRPr="00534CB3" w:rsidRDefault="00534CB3" w:rsidP="005C584C">
      <w:pPr>
        <w:jc w:val="both"/>
        <w:rPr>
          <w:rFonts w:asciiTheme="minorHAnsi" w:eastAsia="Times New Roman" w:hAnsiTheme="minorHAnsi" w:cs="Times New Roman"/>
          <w:color w:val="auto"/>
        </w:rPr>
      </w:pPr>
      <w:r w:rsidRPr="00534CB3">
        <w:rPr>
          <w:rFonts w:asciiTheme="minorHAnsi" w:eastAsia="Times New Roman" w:hAnsiTheme="minorHAnsi" w:cs="Times New Roman"/>
          <w:b/>
          <w:color w:val="auto"/>
        </w:rPr>
        <w:t>MIT!</w:t>
      </w:r>
      <w:r w:rsidRPr="00534CB3">
        <w:rPr>
          <w:rFonts w:asciiTheme="minorHAnsi" w:eastAsia="Times New Roman" w:hAnsiTheme="minorHAnsi" w:cs="Times New Roman"/>
          <w:color w:val="auto"/>
        </w:rPr>
        <w:t xml:space="preserve"> </w:t>
      </w:r>
      <w:r w:rsidRPr="008822AC">
        <w:rPr>
          <w:rFonts w:asciiTheme="minorHAnsi" w:eastAsia="Times New Roman" w:hAnsiTheme="minorHAnsi" w:cs="Times New Roman"/>
          <w:b/>
          <w:color w:val="auto"/>
        </w:rPr>
        <w:t>Mięśniaki macicy uniemożliwiają zajście w ciążę</w:t>
      </w:r>
      <w:r w:rsidR="00DA678F">
        <w:rPr>
          <w:rFonts w:asciiTheme="minorHAnsi" w:eastAsia="Times New Roman" w:hAnsiTheme="minorHAnsi" w:cs="Times New Roman"/>
          <w:b/>
          <w:color w:val="auto"/>
        </w:rPr>
        <w:t>.</w:t>
      </w:r>
    </w:p>
    <w:p w:rsidR="00366BCB" w:rsidRDefault="00534CB3" w:rsidP="005C584C">
      <w:pPr>
        <w:jc w:val="both"/>
      </w:pPr>
      <w:r>
        <w:t>Coraz więcej kobiet odkłada</w:t>
      </w:r>
      <w:r w:rsidR="009249C2">
        <w:t xml:space="preserve"> stara</w:t>
      </w:r>
      <w:r w:rsidR="00410D6E">
        <w:t>nia</w:t>
      </w:r>
      <w:r w:rsidR="009249C2">
        <w:t xml:space="preserve"> </w:t>
      </w:r>
      <w:r w:rsidR="00A4364D">
        <w:t xml:space="preserve">się o </w:t>
      </w:r>
      <w:r w:rsidR="009249C2">
        <w:t>dziecko</w:t>
      </w:r>
      <w:r>
        <w:t xml:space="preserve"> </w:t>
      </w:r>
      <w:r w:rsidR="00A4364D">
        <w:t xml:space="preserve">dopiero </w:t>
      </w:r>
      <w:r w:rsidR="001805A0">
        <w:t xml:space="preserve">po 30. roku </w:t>
      </w:r>
      <w:r w:rsidR="009249C2">
        <w:t>życi</w:t>
      </w:r>
      <w:r w:rsidR="00C257CF">
        <w:t>a. Jest to jednocześnie czas, w </w:t>
      </w:r>
      <w:r w:rsidR="009249C2">
        <w:t>którym</w:t>
      </w:r>
      <w:r>
        <w:t xml:space="preserve"> </w:t>
      </w:r>
      <w:r w:rsidR="009249C2">
        <w:t>najczęściej rozwijają się mięśniaki macicy</w:t>
      </w:r>
      <w:r>
        <w:t xml:space="preserve">. </w:t>
      </w:r>
      <w:r w:rsidR="00823EF8">
        <w:t>Nie</w:t>
      </w:r>
      <w:r w:rsidR="00A4364D">
        <w:t xml:space="preserve"> przekreślają </w:t>
      </w:r>
      <w:r w:rsidR="00823EF8">
        <w:t xml:space="preserve">one </w:t>
      </w:r>
      <w:r w:rsidR="00A4364D">
        <w:t>możliwości zajścia w</w:t>
      </w:r>
      <w:r w:rsidR="00410D6E">
        <w:t> </w:t>
      </w:r>
      <w:r w:rsidR="00A4364D">
        <w:t xml:space="preserve">ciążę, ale mogą ją utrudniać. </w:t>
      </w:r>
      <w:r w:rsidR="00FD6288">
        <w:t xml:space="preserve">Wpływ mięśniaków na zapłodnienie jest zależny </w:t>
      </w:r>
      <w:r w:rsidR="00A4364D">
        <w:t xml:space="preserve">od </w:t>
      </w:r>
      <w:r w:rsidR="00FD6288">
        <w:t>ich wielkości, liczby</w:t>
      </w:r>
      <w:r w:rsidR="00D721AF">
        <w:t xml:space="preserve">, </w:t>
      </w:r>
      <w:r w:rsidR="00FD6288">
        <w:t xml:space="preserve">lokalizacji oraz takich czynników jak </w:t>
      </w:r>
      <w:r w:rsidR="00635B38">
        <w:t xml:space="preserve">chociażby </w:t>
      </w:r>
      <w:r w:rsidR="00FD6288">
        <w:t xml:space="preserve">wiek </w:t>
      </w:r>
      <w:r w:rsidR="00635B38">
        <w:t>kobiety.</w:t>
      </w:r>
      <w:r w:rsidR="00A4364D">
        <w:t xml:space="preserve"> Obecn</w:t>
      </w:r>
      <w:r w:rsidR="00410D6E">
        <w:t>i</w:t>
      </w:r>
      <w:r w:rsidR="00A4364D">
        <w:t xml:space="preserve">e </w:t>
      </w:r>
      <w:r w:rsidR="00D721AF">
        <w:t xml:space="preserve">dąży się do możliwie najmniej inwazyjnego leczenia mięśniaków, które nie wpływa na plany o macierzyństwie. </w:t>
      </w:r>
    </w:p>
    <w:p w:rsidR="00DE16D6" w:rsidRDefault="00366BCB" w:rsidP="005C584C">
      <w:pPr>
        <w:jc w:val="both"/>
      </w:pPr>
      <w:r w:rsidRPr="00670432">
        <w:rPr>
          <w:b/>
        </w:rPr>
        <w:t>FAKT!</w:t>
      </w:r>
      <w:r>
        <w:t xml:space="preserve"> </w:t>
      </w:r>
      <w:r w:rsidR="00670432" w:rsidRPr="008822AC">
        <w:rPr>
          <w:b/>
        </w:rPr>
        <w:t>Poza chirurgicznymi metodami leczenia mięśniaków macicy dostępne jest również leczenie farmakologiczne</w:t>
      </w:r>
      <w:r w:rsidR="008822AC">
        <w:rPr>
          <w:b/>
        </w:rPr>
        <w:t>.</w:t>
      </w:r>
    </w:p>
    <w:p w:rsidR="00AC4B29" w:rsidRDefault="00AC4B29" w:rsidP="005C584C">
      <w:pPr>
        <w:jc w:val="both"/>
        <w:rPr>
          <w:rFonts w:asciiTheme="minorHAnsi" w:hAnsiTheme="minorHAnsi" w:cs="Tahoma"/>
          <w:color w:val="auto"/>
        </w:rPr>
      </w:pPr>
      <w:r w:rsidRPr="00AC4B29">
        <w:rPr>
          <w:rFonts w:asciiTheme="minorHAnsi" w:hAnsiTheme="minorHAnsi" w:cs="Tahoma"/>
          <w:color w:val="auto"/>
        </w:rPr>
        <w:t xml:space="preserve">W </w:t>
      </w:r>
      <w:r w:rsidR="00113192">
        <w:rPr>
          <w:rFonts w:asciiTheme="minorHAnsi" w:hAnsiTheme="minorHAnsi" w:cs="Tahoma"/>
          <w:color w:val="auto"/>
        </w:rPr>
        <w:t xml:space="preserve">przedoperacyjnym </w:t>
      </w:r>
      <w:r w:rsidRPr="00AC4B29">
        <w:rPr>
          <w:rFonts w:asciiTheme="minorHAnsi" w:hAnsiTheme="minorHAnsi" w:cs="Tahoma"/>
          <w:color w:val="auto"/>
        </w:rPr>
        <w:t xml:space="preserve">leczeniu farmakologicznym mięśniaków macicy stosowane były do niedawna analogi </w:t>
      </w:r>
      <w:proofErr w:type="spellStart"/>
      <w:r w:rsidRPr="00AC4B29">
        <w:rPr>
          <w:rFonts w:asciiTheme="minorHAnsi" w:hAnsiTheme="minorHAnsi" w:cs="Tahoma"/>
          <w:color w:val="auto"/>
        </w:rPr>
        <w:t>gonadoliberyny</w:t>
      </w:r>
      <w:proofErr w:type="spellEnd"/>
      <w:r w:rsidRPr="00AC4B29">
        <w:rPr>
          <w:rFonts w:asciiTheme="minorHAnsi" w:hAnsiTheme="minorHAnsi" w:cs="Tahoma"/>
          <w:color w:val="auto"/>
        </w:rPr>
        <w:t xml:space="preserve"> (</w:t>
      </w:r>
      <w:proofErr w:type="spellStart"/>
      <w:r w:rsidRPr="00AC4B29">
        <w:rPr>
          <w:rFonts w:asciiTheme="minorHAnsi" w:hAnsiTheme="minorHAnsi" w:cs="Tahoma"/>
          <w:color w:val="auto"/>
        </w:rPr>
        <w:t>GnRH</w:t>
      </w:r>
      <w:proofErr w:type="spellEnd"/>
      <w:r w:rsidRPr="00AC4B29">
        <w:rPr>
          <w:rFonts w:asciiTheme="minorHAnsi" w:hAnsiTheme="minorHAnsi" w:cs="Tahoma"/>
          <w:color w:val="auto"/>
        </w:rPr>
        <w:t>)</w:t>
      </w:r>
      <w:r>
        <w:rPr>
          <w:rFonts w:asciiTheme="minorHAnsi" w:hAnsiTheme="minorHAnsi" w:cs="Tahoma"/>
          <w:color w:val="auto"/>
        </w:rPr>
        <w:t>,</w:t>
      </w:r>
      <w:r w:rsidRPr="00AC4B29">
        <w:rPr>
          <w:rFonts w:asciiTheme="minorHAnsi" w:hAnsiTheme="minorHAnsi" w:cs="Tahoma"/>
          <w:color w:val="auto"/>
        </w:rPr>
        <w:t xml:space="preserve"> jednak ze względu na częste </w:t>
      </w:r>
      <w:r w:rsidR="00D721AF">
        <w:rPr>
          <w:rFonts w:asciiTheme="minorHAnsi" w:hAnsiTheme="minorHAnsi" w:cs="Tahoma"/>
          <w:color w:val="auto"/>
        </w:rPr>
        <w:t>niekorzystne skutki uboczne</w:t>
      </w:r>
      <w:r w:rsidRPr="00AC4B29">
        <w:rPr>
          <w:rFonts w:asciiTheme="minorHAnsi" w:hAnsiTheme="minorHAnsi" w:cs="Tahoma"/>
          <w:color w:val="auto"/>
        </w:rPr>
        <w:t xml:space="preserve">. Do </w:t>
      </w:r>
      <w:r w:rsidR="00113192">
        <w:rPr>
          <w:rFonts w:asciiTheme="minorHAnsi" w:hAnsiTheme="minorHAnsi" w:cs="Tahoma"/>
          <w:color w:val="auto"/>
        </w:rPr>
        <w:t xml:space="preserve">nowej generacji </w:t>
      </w:r>
      <w:r w:rsidRPr="00AC4B29">
        <w:rPr>
          <w:rFonts w:asciiTheme="minorHAnsi" w:hAnsiTheme="minorHAnsi" w:cs="Tahoma"/>
          <w:color w:val="auto"/>
        </w:rPr>
        <w:t>leków zalicza</w:t>
      </w:r>
      <w:r>
        <w:rPr>
          <w:rFonts w:asciiTheme="minorHAnsi" w:hAnsiTheme="minorHAnsi" w:cs="Tahoma"/>
          <w:color w:val="auto"/>
        </w:rPr>
        <w:t xml:space="preserve"> się</w:t>
      </w:r>
      <w:r w:rsidRPr="00AC4B29">
        <w:rPr>
          <w:rFonts w:asciiTheme="minorHAnsi" w:hAnsiTheme="minorHAnsi" w:cs="Tahoma"/>
          <w:color w:val="auto"/>
        </w:rPr>
        <w:t xml:space="preserve"> </w:t>
      </w:r>
      <w:r w:rsidR="00113192">
        <w:rPr>
          <w:rFonts w:asciiTheme="minorHAnsi" w:hAnsiTheme="minorHAnsi" w:cs="Tahoma"/>
          <w:color w:val="auto"/>
        </w:rPr>
        <w:t xml:space="preserve">natomiast </w:t>
      </w:r>
      <w:r w:rsidRPr="00AC4B29">
        <w:rPr>
          <w:rFonts w:asciiTheme="minorHAnsi" w:hAnsiTheme="minorHAnsi" w:cs="Tahoma"/>
          <w:color w:val="auto"/>
        </w:rPr>
        <w:t xml:space="preserve">selektywne modulatory receptora </w:t>
      </w:r>
      <w:proofErr w:type="spellStart"/>
      <w:r w:rsidRPr="00AC4B29">
        <w:rPr>
          <w:rFonts w:asciiTheme="minorHAnsi" w:hAnsiTheme="minorHAnsi" w:cs="Tahoma"/>
          <w:color w:val="auto"/>
        </w:rPr>
        <w:t>progesteronowego</w:t>
      </w:r>
      <w:proofErr w:type="spellEnd"/>
      <w:r w:rsidRPr="00AC4B29">
        <w:rPr>
          <w:rFonts w:asciiTheme="minorHAnsi" w:hAnsiTheme="minorHAnsi" w:cs="Tahoma"/>
          <w:color w:val="auto"/>
        </w:rPr>
        <w:t xml:space="preserve"> (SPRM) </w:t>
      </w:r>
      <w:bookmarkStart w:id="0" w:name="_GoBack"/>
      <w:bookmarkEnd w:id="0"/>
      <w:r w:rsidRPr="00AC4B29">
        <w:rPr>
          <w:rFonts w:asciiTheme="minorHAnsi" w:hAnsiTheme="minorHAnsi" w:cs="Tahoma"/>
          <w:color w:val="auto"/>
        </w:rPr>
        <w:t xml:space="preserve">np. octan </w:t>
      </w:r>
      <w:proofErr w:type="spellStart"/>
      <w:r w:rsidRPr="00AC4B29">
        <w:rPr>
          <w:rFonts w:asciiTheme="minorHAnsi" w:hAnsiTheme="minorHAnsi" w:cs="Tahoma"/>
          <w:color w:val="auto"/>
        </w:rPr>
        <w:t>uliprystalu</w:t>
      </w:r>
      <w:proofErr w:type="spellEnd"/>
      <w:r w:rsidRPr="00AC4B29">
        <w:rPr>
          <w:rFonts w:asciiTheme="minorHAnsi" w:hAnsiTheme="minorHAnsi" w:cs="Tahoma"/>
          <w:color w:val="auto"/>
        </w:rPr>
        <w:t xml:space="preserve">, którego działanie polega na zmniejszeniu wielkości </w:t>
      </w:r>
      <w:r>
        <w:rPr>
          <w:rFonts w:asciiTheme="minorHAnsi" w:hAnsiTheme="minorHAnsi" w:cs="Tahoma"/>
          <w:color w:val="auto"/>
        </w:rPr>
        <w:t>guza</w:t>
      </w:r>
      <w:r w:rsidRPr="00AC4B29">
        <w:rPr>
          <w:rFonts w:asciiTheme="minorHAnsi" w:hAnsiTheme="minorHAnsi" w:cs="Tahoma"/>
          <w:color w:val="auto"/>
        </w:rPr>
        <w:t xml:space="preserve"> i ustąpieniu lub złagodzeniu powodowanych przez niego objawów, w tym przede wszystkim uciążliwych krwawień. Zastosowanie leczenia farmakologicznego pozwala na przeprowadzenie mniej inwazyjnego zabiegu chirurgicznego</w:t>
      </w:r>
      <w:r w:rsidR="000B4AEE">
        <w:rPr>
          <w:rFonts w:asciiTheme="minorHAnsi" w:hAnsiTheme="minorHAnsi" w:cs="Tahoma"/>
          <w:color w:val="auto"/>
        </w:rPr>
        <w:t xml:space="preserve"> oraz w wielu przypadkach zachowanie szans na posiadanie potomstwa</w:t>
      </w:r>
      <w:r w:rsidRPr="00AC4B29">
        <w:rPr>
          <w:rFonts w:asciiTheme="minorHAnsi" w:hAnsiTheme="minorHAnsi" w:cs="Tahoma"/>
          <w:color w:val="auto"/>
        </w:rPr>
        <w:t>.</w:t>
      </w:r>
    </w:p>
    <w:p w:rsidR="004869CC" w:rsidRPr="00823EF8" w:rsidRDefault="004869CC" w:rsidP="005C584C">
      <w:pPr>
        <w:jc w:val="both"/>
        <w:rPr>
          <w:b/>
        </w:rPr>
      </w:pPr>
      <w:r w:rsidRPr="008822AC">
        <w:rPr>
          <w:b/>
        </w:rPr>
        <w:t xml:space="preserve">MIT! </w:t>
      </w:r>
      <w:r w:rsidR="008822AC" w:rsidRPr="008822AC">
        <w:rPr>
          <w:b/>
        </w:rPr>
        <w:t>Leczenie mięśniaków macicy najczęściej wiąże się z usunięciem macicy</w:t>
      </w:r>
      <w:r w:rsidR="008822AC">
        <w:rPr>
          <w:b/>
        </w:rPr>
        <w:t>.</w:t>
      </w:r>
    </w:p>
    <w:p w:rsidR="00882187" w:rsidRPr="002A5426" w:rsidRDefault="004869CC" w:rsidP="005C584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Theme="minorHAnsi" w:hAnsiTheme="minorHAnsi" w:cs="Tahoma"/>
          <w:color w:val="auto"/>
        </w:rPr>
        <w:t>Histerektomia</w:t>
      </w:r>
      <w:proofErr w:type="spellEnd"/>
      <w:r w:rsidRPr="004869CC">
        <w:rPr>
          <w:rFonts w:asciiTheme="minorHAnsi" w:hAnsiTheme="minorHAnsi" w:cs="Tahoma"/>
          <w:color w:val="auto"/>
        </w:rPr>
        <w:t xml:space="preserve"> </w:t>
      </w:r>
      <w:r w:rsidRPr="00644823">
        <w:rPr>
          <w:rFonts w:asciiTheme="minorHAnsi" w:hAnsiTheme="minorHAnsi" w:cs="Tahoma"/>
          <w:color w:val="auto"/>
        </w:rPr>
        <w:t>czyli usunięcie macicy</w:t>
      </w:r>
      <w:r>
        <w:rPr>
          <w:rFonts w:asciiTheme="minorHAnsi" w:hAnsiTheme="minorHAnsi" w:cs="Tahoma"/>
          <w:color w:val="auto"/>
        </w:rPr>
        <w:t>, jest najbardziej inwazyjną i stosowaną w ostateczności metodą chirurgiczną.</w:t>
      </w:r>
      <w:r w:rsidRPr="00893DE8">
        <w:rPr>
          <w:rFonts w:asciiTheme="minorHAnsi" w:hAnsiTheme="minorHAnsi" w:cs="Tahoma"/>
          <w:color w:val="auto"/>
        </w:rPr>
        <w:t xml:space="preserve"> </w:t>
      </w:r>
      <w:r w:rsidR="00644823">
        <w:rPr>
          <w:rFonts w:asciiTheme="minorHAnsi" w:hAnsiTheme="minorHAnsi" w:cs="Tahoma"/>
          <w:color w:val="auto"/>
        </w:rPr>
        <w:t>Do</w:t>
      </w:r>
      <w:r>
        <w:rPr>
          <w:rFonts w:asciiTheme="minorHAnsi" w:hAnsiTheme="minorHAnsi" w:cs="Tahoma"/>
          <w:color w:val="auto"/>
        </w:rPr>
        <w:t xml:space="preserve"> mniej inwazyjnych i obecnie najczęściej stosowanych</w:t>
      </w:r>
      <w:r w:rsidR="00644823">
        <w:rPr>
          <w:rFonts w:asciiTheme="minorHAnsi" w:hAnsiTheme="minorHAnsi" w:cs="Tahoma"/>
          <w:color w:val="auto"/>
        </w:rPr>
        <w:t xml:space="preserve"> metod chirurgicznego leczenia mięśniaków</w:t>
      </w:r>
      <w:r w:rsidR="00DE16D6" w:rsidRPr="00893DE8">
        <w:rPr>
          <w:rFonts w:asciiTheme="minorHAnsi" w:hAnsiTheme="minorHAnsi" w:cs="Tahoma"/>
          <w:color w:val="auto"/>
        </w:rPr>
        <w:t xml:space="preserve"> macicy</w:t>
      </w:r>
      <w:r w:rsidR="00644823">
        <w:rPr>
          <w:rFonts w:asciiTheme="minorHAnsi" w:hAnsiTheme="minorHAnsi" w:cs="Tahoma"/>
          <w:color w:val="auto"/>
        </w:rPr>
        <w:t xml:space="preserve"> zalicza się: </w:t>
      </w:r>
      <w:proofErr w:type="spellStart"/>
      <w:r w:rsidR="00644823">
        <w:rPr>
          <w:rFonts w:asciiTheme="minorHAnsi" w:hAnsiTheme="minorHAnsi" w:cs="Tahoma"/>
          <w:color w:val="auto"/>
        </w:rPr>
        <w:t>miomektomię</w:t>
      </w:r>
      <w:proofErr w:type="spellEnd"/>
      <w:r w:rsidR="00644823">
        <w:rPr>
          <w:rFonts w:asciiTheme="minorHAnsi" w:hAnsiTheme="minorHAnsi" w:cs="Tahoma"/>
          <w:color w:val="auto"/>
        </w:rPr>
        <w:t xml:space="preserve">, </w:t>
      </w:r>
      <w:r w:rsidR="00DE16D6" w:rsidRPr="00893DE8">
        <w:rPr>
          <w:rFonts w:asciiTheme="minorHAnsi" w:hAnsiTheme="minorHAnsi" w:cs="Tahoma"/>
          <w:color w:val="auto"/>
        </w:rPr>
        <w:t xml:space="preserve">czyli wyłuszczenie (usunięcie) </w:t>
      </w:r>
      <w:r w:rsidR="00644823">
        <w:rPr>
          <w:rFonts w:asciiTheme="minorHAnsi" w:hAnsiTheme="minorHAnsi" w:cs="Tahoma"/>
          <w:color w:val="auto"/>
        </w:rPr>
        <w:t>zmian</w:t>
      </w:r>
      <w:r w:rsidR="00DE16D6" w:rsidRPr="00893DE8">
        <w:rPr>
          <w:rFonts w:asciiTheme="minorHAnsi" w:hAnsiTheme="minorHAnsi" w:cs="Tahoma"/>
          <w:color w:val="auto"/>
        </w:rPr>
        <w:t xml:space="preserve"> </w:t>
      </w:r>
      <w:r w:rsidR="00DE16D6" w:rsidRPr="00644823">
        <w:rPr>
          <w:rFonts w:asciiTheme="minorHAnsi" w:hAnsiTheme="minorHAnsi" w:cs="Tahoma"/>
          <w:color w:val="auto"/>
        </w:rPr>
        <w:t>lub embolizację</w:t>
      </w:r>
      <w:r w:rsidR="00DE16D6" w:rsidRPr="00893DE8">
        <w:rPr>
          <w:rFonts w:asciiTheme="minorHAnsi" w:hAnsiTheme="minorHAnsi" w:cs="Tahoma"/>
          <w:b/>
          <w:color w:val="auto"/>
        </w:rPr>
        <w:t xml:space="preserve"> </w:t>
      </w:r>
      <w:r w:rsidR="00DE16D6" w:rsidRPr="00893DE8">
        <w:rPr>
          <w:rFonts w:asciiTheme="minorHAnsi" w:hAnsiTheme="minorHAnsi" w:cs="Tahoma"/>
          <w:color w:val="auto"/>
        </w:rPr>
        <w:t>naczyń krwionośnych mięśniaków, której celem jest złagodzenie objawów poprzez zmniejszenie ich objętości i zahamowanie krwawienia</w:t>
      </w:r>
      <w:r w:rsidR="00644823">
        <w:rPr>
          <w:rFonts w:asciiTheme="minorHAnsi" w:hAnsiTheme="minorHAnsi" w:cs="Tahoma"/>
          <w:color w:val="auto"/>
        </w:rPr>
        <w:t xml:space="preserve">. </w:t>
      </w:r>
      <w:r w:rsidR="000B4AEE">
        <w:rPr>
          <w:rFonts w:asciiTheme="minorHAnsi" w:hAnsiTheme="minorHAnsi" w:cs="Tahoma"/>
          <w:color w:val="auto"/>
        </w:rPr>
        <w:t>Zdecydowanie najmniej inwazyjną metodą, od której powinno rozpoczynać  się leczenie mięśniaków macicy, jest farmakoterapia.</w:t>
      </w:r>
    </w:p>
    <w:p w:rsidR="002A5426" w:rsidRPr="002A5426" w:rsidRDefault="002A5426" w:rsidP="002A5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5426" w:rsidRPr="006444DA" w:rsidRDefault="002A5426" w:rsidP="00F0011A">
      <w:pPr>
        <w:jc w:val="both"/>
        <w:rPr>
          <w:rFonts w:asciiTheme="minorHAnsi" w:hAnsiTheme="minorHAnsi"/>
        </w:rPr>
      </w:pPr>
    </w:p>
    <w:sectPr w:rsidR="002A5426" w:rsidRPr="006444DA" w:rsidSect="006E329D">
      <w:headerReference w:type="default" r:id="rId9"/>
      <w:footerReference w:type="default" r:id="rId10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80" w:rsidRDefault="00F2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24D80" w:rsidRDefault="00F2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:rsidR="00F24D80" w:rsidRDefault="00F2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96" w:rsidRDefault="0076380E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790CD183" wp14:editId="7BCE89D8">
          <wp:extent cx="333375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80" w:rsidRDefault="00F2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24D80" w:rsidRDefault="00F2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F24D80" w:rsidRDefault="00F2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8822AC" w:rsidRDefault="008822AC" w:rsidP="00823E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Ogólnopolskie badanie zrealizowane w ramach programu „Zdrowa ONA” zainicjowanego przez Gedeon Richter, przeprowadzone w dniach 31.10-03.11.2016 roku metodą internetowych zestandaryzowanych wywiadów kwestionariuszowych (CAWI) przez agencję SW </w:t>
      </w:r>
      <w:proofErr w:type="spellStart"/>
      <w:r>
        <w:t>Research</w:t>
      </w:r>
      <w:proofErr w:type="spellEnd"/>
      <w:r>
        <w:t>. Badaniem objęto łącznie 800 kobiet w</w:t>
      </w:r>
      <w:r w:rsidR="00823EF8">
        <w:t> </w:t>
      </w:r>
      <w:r>
        <w:t>wieku powyżej 16. r.ż.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96" w:rsidRDefault="00C932B0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98E3C5" wp14:editId="6666C94A">
              <wp:simplePos x="0" y="0"/>
              <wp:positionH relativeFrom="column">
                <wp:posOffset>-909320</wp:posOffset>
              </wp:positionH>
              <wp:positionV relativeFrom="paragraph">
                <wp:posOffset>-161925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E1E4DE" id="Rectangle 5" o:spid="_x0000_s1026" style="position:absolute;margin-left:-71.6pt;margin-top:-12.75pt;width:597.7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D6n+BJ4wAAAA0BAAAPAAAAAAAAAAAAAAAAAHQEAABkcnMvZG93bnJldi54&#10;bWxQSwUGAAAAAAQABADzAAAAhAUAAAAA&#10;" fillcolor="#c00000" strokecolor="#c00000"/>
          </w:pict>
        </mc:Fallback>
      </mc:AlternateContent>
    </w:r>
    <w:r w:rsidR="006227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03FD" wp14:editId="0566EC5C">
              <wp:simplePos x="0" y="0"/>
              <wp:positionH relativeFrom="column">
                <wp:posOffset>-909320</wp:posOffset>
              </wp:positionH>
              <wp:positionV relativeFrom="paragraph">
                <wp:posOffset>10744200</wp:posOffset>
              </wp:positionV>
              <wp:extent cx="7591425" cy="1400175"/>
              <wp:effectExtent l="0" t="0" r="28575" b="2857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400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B503FD" id="Rectangle 5" o:spid="_x0000_s1026" style="position:absolute;left:0;text-align:left;margin-left:-71.6pt;margin-top:846pt;width:597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" fillcolor="#c00000" strokecolor="#c00000">
              <v:textbox>
                <w:txbxContent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6380E">
      <w:rPr>
        <w:noProof/>
      </w:rPr>
      <w:drawing>
        <wp:anchor distT="0" distB="0" distL="114300" distR="114300" simplePos="0" relativeHeight="251659264" behindDoc="0" locked="0" layoutInCell="1" allowOverlap="1" wp14:anchorId="58864B07" wp14:editId="32F941EE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0E">
      <w:rPr>
        <w:noProof/>
      </w:rPr>
      <w:drawing>
        <wp:anchor distT="0" distB="0" distL="114300" distR="114300" simplePos="0" relativeHeight="251657216" behindDoc="0" locked="0" layoutInCell="1" allowOverlap="1" wp14:anchorId="1F632101" wp14:editId="38F5D92A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56879"/>
    <w:multiLevelType w:val="hybridMultilevel"/>
    <w:tmpl w:val="E6C0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47C2"/>
    <w:multiLevelType w:val="hybridMultilevel"/>
    <w:tmpl w:val="D0F4C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C70EDE"/>
    <w:multiLevelType w:val="hybridMultilevel"/>
    <w:tmpl w:val="FEC44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64AA8"/>
    <w:multiLevelType w:val="hybridMultilevel"/>
    <w:tmpl w:val="F5F41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na Tomasik">
    <w15:presenceInfo w15:providerId="AD" w15:userId="S-1-5-21-3823148964-2982240962-3849015090-8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4F3E"/>
    <w:rsid w:val="00030619"/>
    <w:rsid w:val="00040CBA"/>
    <w:rsid w:val="00057043"/>
    <w:rsid w:val="00057A67"/>
    <w:rsid w:val="00057F7D"/>
    <w:rsid w:val="000630DA"/>
    <w:rsid w:val="00065DE2"/>
    <w:rsid w:val="000661BA"/>
    <w:rsid w:val="00076403"/>
    <w:rsid w:val="0008483C"/>
    <w:rsid w:val="00085FD9"/>
    <w:rsid w:val="00087BBF"/>
    <w:rsid w:val="00090C3D"/>
    <w:rsid w:val="000A6694"/>
    <w:rsid w:val="000A72CE"/>
    <w:rsid w:val="000B3D75"/>
    <w:rsid w:val="000B4AEE"/>
    <w:rsid w:val="000D3B73"/>
    <w:rsid w:val="000E0905"/>
    <w:rsid w:val="00113192"/>
    <w:rsid w:val="00121AB6"/>
    <w:rsid w:val="00130EFC"/>
    <w:rsid w:val="0014718A"/>
    <w:rsid w:val="001475FD"/>
    <w:rsid w:val="00153279"/>
    <w:rsid w:val="00172627"/>
    <w:rsid w:val="001805A0"/>
    <w:rsid w:val="00191E93"/>
    <w:rsid w:val="00192E67"/>
    <w:rsid w:val="001A6555"/>
    <w:rsid w:val="001A7BC5"/>
    <w:rsid w:val="001B1543"/>
    <w:rsid w:val="001B15F9"/>
    <w:rsid w:val="001B1BE0"/>
    <w:rsid w:val="001B7357"/>
    <w:rsid w:val="001D3F83"/>
    <w:rsid w:val="001E4870"/>
    <w:rsid w:val="00222AF3"/>
    <w:rsid w:val="00225490"/>
    <w:rsid w:val="00234883"/>
    <w:rsid w:val="002431AC"/>
    <w:rsid w:val="00243CB3"/>
    <w:rsid w:val="00267F40"/>
    <w:rsid w:val="0028104B"/>
    <w:rsid w:val="00285E36"/>
    <w:rsid w:val="002A5426"/>
    <w:rsid w:val="002B2136"/>
    <w:rsid w:val="002B3448"/>
    <w:rsid w:val="002D6E40"/>
    <w:rsid w:val="002F13D9"/>
    <w:rsid w:val="002F38DE"/>
    <w:rsid w:val="003070C3"/>
    <w:rsid w:val="003164E7"/>
    <w:rsid w:val="00320EB8"/>
    <w:rsid w:val="00321C59"/>
    <w:rsid w:val="00325E4E"/>
    <w:rsid w:val="00326CDF"/>
    <w:rsid w:val="00354C99"/>
    <w:rsid w:val="00360885"/>
    <w:rsid w:val="00361A38"/>
    <w:rsid w:val="00366BCB"/>
    <w:rsid w:val="0037269A"/>
    <w:rsid w:val="003751EF"/>
    <w:rsid w:val="00381D78"/>
    <w:rsid w:val="00383CD9"/>
    <w:rsid w:val="003A175E"/>
    <w:rsid w:val="003A18CC"/>
    <w:rsid w:val="003A31A2"/>
    <w:rsid w:val="003A6CFE"/>
    <w:rsid w:val="003A7F14"/>
    <w:rsid w:val="003D2BF4"/>
    <w:rsid w:val="003D5187"/>
    <w:rsid w:val="003D5D73"/>
    <w:rsid w:val="003F19BF"/>
    <w:rsid w:val="003F724B"/>
    <w:rsid w:val="003F7977"/>
    <w:rsid w:val="00410D6E"/>
    <w:rsid w:val="00413D18"/>
    <w:rsid w:val="00420269"/>
    <w:rsid w:val="00422AC5"/>
    <w:rsid w:val="0043177C"/>
    <w:rsid w:val="00447168"/>
    <w:rsid w:val="0044778A"/>
    <w:rsid w:val="00453E83"/>
    <w:rsid w:val="00456404"/>
    <w:rsid w:val="004755AA"/>
    <w:rsid w:val="004869CC"/>
    <w:rsid w:val="004B7536"/>
    <w:rsid w:val="004C0777"/>
    <w:rsid w:val="004C54A5"/>
    <w:rsid w:val="004D2958"/>
    <w:rsid w:val="004D76FB"/>
    <w:rsid w:val="004E58DC"/>
    <w:rsid w:val="004E7F26"/>
    <w:rsid w:val="0052599C"/>
    <w:rsid w:val="00532A28"/>
    <w:rsid w:val="0053314C"/>
    <w:rsid w:val="00534CB3"/>
    <w:rsid w:val="00535026"/>
    <w:rsid w:val="00557CA5"/>
    <w:rsid w:val="00571C65"/>
    <w:rsid w:val="00572E04"/>
    <w:rsid w:val="00576078"/>
    <w:rsid w:val="00580FF9"/>
    <w:rsid w:val="005A67D0"/>
    <w:rsid w:val="005B0F42"/>
    <w:rsid w:val="005B5A15"/>
    <w:rsid w:val="005B5A52"/>
    <w:rsid w:val="005C0842"/>
    <w:rsid w:val="005C089D"/>
    <w:rsid w:val="005C4602"/>
    <w:rsid w:val="005C584C"/>
    <w:rsid w:val="005C7C30"/>
    <w:rsid w:val="005D0428"/>
    <w:rsid w:val="005E12D2"/>
    <w:rsid w:val="005F1F34"/>
    <w:rsid w:val="00606591"/>
    <w:rsid w:val="00612A8B"/>
    <w:rsid w:val="00613315"/>
    <w:rsid w:val="00617C6B"/>
    <w:rsid w:val="00622716"/>
    <w:rsid w:val="006258E0"/>
    <w:rsid w:val="0062681B"/>
    <w:rsid w:val="0062718C"/>
    <w:rsid w:val="00635B38"/>
    <w:rsid w:val="00636DA3"/>
    <w:rsid w:val="00643849"/>
    <w:rsid w:val="006444DA"/>
    <w:rsid w:val="00644823"/>
    <w:rsid w:val="00645AAC"/>
    <w:rsid w:val="006522A3"/>
    <w:rsid w:val="006534FF"/>
    <w:rsid w:val="006555BA"/>
    <w:rsid w:val="00656DF3"/>
    <w:rsid w:val="006572F0"/>
    <w:rsid w:val="00657696"/>
    <w:rsid w:val="00670432"/>
    <w:rsid w:val="006765C5"/>
    <w:rsid w:val="00677C98"/>
    <w:rsid w:val="00681D43"/>
    <w:rsid w:val="0068582F"/>
    <w:rsid w:val="00691E3A"/>
    <w:rsid w:val="00693B7B"/>
    <w:rsid w:val="00694F84"/>
    <w:rsid w:val="00697D1D"/>
    <w:rsid w:val="006D1738"/>
    <w:rsid w:val="006D1833"/>
    <w:rsid w:val="006E329D"/>
    <w:rsid w:val="006F0A3C"/>
    <w:rsid w:val="006F20E6"/>
    <w:rsid w:val="00701F30"/>
    <w:rsid w:val="00727653"/>
    <w:rsid w:val="007324EB"/>
    <w:rsid w:val="00754CCB"/>
    <w:rsid w:val="00755366"/>
    <w:rsid w:val="0076208C"/>
    <w:rsid w:val="0076380E"/>
    <w:rsid w:val="00764E92"/>
    <w:rsid w:val="007A5AFD"/>
    <w:rsid w:val="007B1628"/>
    <w:rsid w:val="007B3028"/>
    <w:rsid w:val="007B7F99"/>
    <w:rsid w:val="007C0723"/>
    <w:rsid w:val="007D2817"/>
    <w:rsid w:val="007E63C9"/>
    <w:rsid w:val="008148AF"/>
    <w:rsid w:val="008173D2"/>
    <w:rsid w:val="00823EF8"/>
    <w:rsid w:val="00825606"/>
    <w:rsid w:val="0084051F"/>
    <w:rsid w:val="008411A8"/>
    <w:rsid w:val="008415A0"/>
    <w:rsid w:val="00852EF2"/>
    <w:rsid w:val="00860612"/>
    <w:rsid w:val="00870019"/>
    <w:rsid w:val="00872EA1"/>
    <w:rsid w:val="00882187"/>
    <w:rsid w:val="008822AC"/>
    <w:rsid w:val="00893625"/>
    <w:rsid w:val="00893FB0"/>
    <w:rsid w:val="008A7136"/>
    <w:rsid w:val="008B3C81"/>
    <w:rsid w:val="008B746B"/>
    <w:rsid w:val="008C18C9"/>
    <w:rsid w:val="008C397F"/>
    <w:rsid w:val="008C3B06"/>
    <w:rsid w:val="008C5FF4"/>
    <w:rsid w:val="008C779F"/>
    <w:rsid w:val="00902644"/>
    <w:rsid w:val="009045A9"/>
    <w:rsid w:val="00920092"/>
    <w:rsid w:val="0092204B"/>
    <w:rsid w:val="009249C2"/>
    <w:rsid w:val="0094632F"/>
    <w:rsid w:val="00955F66"/>
    <w:rsid w:val="00957974"/>
    <w:rsid w:val="00957BE0"/>
    <w:rsid w:val="009610DA"/>
    <w:rsid w:val="00967E58"/>
    <w:rsid w:val="0097698D"/>
    <w:rsid w:val="00977786"/>
    <w:rsid w:val="009810D3"/>
    <w:rsid w:val="00987FE2"/>
    <w:rsid w:val="00991F62"/>
    <w:rsid w:val="00993CCB"/>
    <w:rsid w:val="009C181E"/>
    <w:rsid w:val="009C287A"/>
    <w:rsid w:val="009D3F8F"/>
    <w:rsid w:val="009E3C55"/>
    <w:rsid w:val="009E3CD3"/>
    <w:rsid w:val="00A13C69"/>
    <w:rsid w:val="00A22CBC"/>
    <w:rsid w:val="00A319D4"/>
    <w:rsid w:val="00A3562E"/>
    <w:rsid w:val="00A401DD"/>
    <w:rsid w:val="00A4364D"/>
    <w:rsid w:val="00A450A9"/>
    <w:rsid w:val="00A55D10"/>
    <w:rsid w:val="00A6249F"/>
    <w:rsid w:val="00A75531"/>
    <w:rsid w:val="00A83587"/>
    <w:rsid w:val="00A901AA"/>
    <w:rsid w:val="00A91F78"/>
    <w:rsid w:val="00AA06B3"/>
    <w:rsid w:val="00AB13BC"/>
    <w:rsid w:val="00AB6EDE"/>
    <w:rsid w:val="00AC05D6"/>
    <w:rsid w:val="00AC4B29"/>
    <w:rsid w:val="00AD0731"/>
    <w:rsid w:val="00AD1D05"/>
    <w:rsid w:val="00AD2231"/>
    <w:rsid w:val="00AE0A12"/>
    <w:rsid w:val="00AE211E"/>
    <w:rsid w:val="00AF4FF6"/>
    <w:rsid w:val="00AF75AE"/>
    <w:rsid w:val="00B10791"/>
    <w:rsid w:val="00B140BF"/>
    <w:rsid w:val="00B21E96"/>
    <w:rsid w:val="00B357DB"/>
    <w:rsid w:val="00B40888"/>
    <w:rsid w:val="00B504CC"/>
    <w:rsid w:val="00B57C69"/>
    <w:rsid w:val="00B639BE"/>
    <w:rsid w:val="00B73281"/>
    <w:rsid w:val="00B760BD"/>
    <w:rsid w:val="00B809EA"/>
    <w:rsid w:val="00B84F36"/>
    <w:rsid w:val="00B8531D"/>
    <w:rsid w:val="00BB25BC"/>
    <w:rsid w:val="00BB2ABC"/>
    <w:rsid w:val="00BB3356"/>
    <w:rsid w:val="00BD0F34"/>
    <w:rsid w:val="00BE187A"/>
    <w:rsid w:val="00BE1A33"/>
    <w:rsid w:val="00BE31DC"/>
    <w:rsid w:val="00BF4563"/>
    <w:rsid w:val="00BF493E"/>
    <w:rsid w:val="00C17E86"/>
    <w:rsid w:val="00C17FC5"/>
    <w:rsid w:val="00C209A9"/>
    <w:rsid w:val="00C21FC4"/>
    <w:rsid w:val="00C257CF"/>
    <w:rsid w:val="00C303C1"/>
    <w:rsid w:val="00C34143"/>
    <w:rsid w:val="00C37B27"/>
    <w:rsid w:val="00C400F5"/>
    <w:rsid w:val="00C6075D"/>
    <w:rsid w:val="00C612D4"/>
    <w:rsid w:val="00C83A32"/>
    <w:rsid w:val="00C932B0"/>
    <w:rsid w:val="00CA293D"/>
    <w:rsid w:val="00CA4267"/>
    <w:rsid w:val="00CC57FA"/>
    <w:rsid w:val="00CC6FCC"/>
    <w:rsid w:val="00CD7DED"/>
    <w:rsid w:val="00D10B35"/>
    <w:rsid w:val="00D12AA3"/>
    <w:rsid w:val="00D25906"/>
    <w:rsid w:val="00D30A6D"/>
    <w:rsid w:val="00D36015"/>
    <w:rsid w:val="00D37E91"/>
    <w:rsid w:val="00D42C7A"/>
    <w:rsid w:val="00D54F26"/>
    <w:rsid w:val="00D6403F"/>
    <w:rsid w:val="00D67F1B"/>
    <w:rsid w:val="00D70204"/>
    <w:rsid w:val="00D70242"/>
    <w:rsid w:val="00D721AF"/>
    <w:rsid w:val="00D75544"/>
    <w:rsid w:val="00D8474B"/>
    <w:rsid w:val="00D91BF6"/>
    <w:rsid w:val="00D936D3"/>
    <w:rsid w:val="00D940C0"/>
    <w:rsid w:val="00D97B89"/>
    <w:rsid w:val="00DA4CA7"/>
    <w:rsid w:val="00DA678F"/>
    <w:rsid w:val="00DB5019"/>
    <w:rsid w:val="00DE04B1"/>
    <w:rsid w:val="00DE16D6"/>
    <w:rsid w:val="00DE1B9D"/>
    <w:rsid w:val="00DE6560"/>
    <w:rsid w:val="00DF32AE"/>
    <w:rsid w:val="00E07225"/>
    <w:rsid w:val="00E23894"/>
    <w:rsid w:val="00E25543"/>
    <w:rsid w:val="00E31797"/>
    <w:rsid w:val="00E337E8"/>
    <w:rsid w:val="00E670F4"/>
    <w:rsid w:val="00E82F06"/>
    <w:rsid w:val="00E875B0"/>
    <w:rsid w:val="00E94992"/>
    <w:rsid w:val="00EA3554"/>
    <w:rsid w:val="00EA79FA"/>
    <w:rsid w:val="00EA7B71"/>
    <w:rsid w:val="00EB1D1A"/>
    <w:rsid w:val="00EB53AE"/>
    <w:rsid w:val="00EB6E97"/>
    <w:rsid w:val="00EB7C7F"/>
    <w:rsid w:val="00EC31D8"/>
    <w:rsid w:val="00EC7886"/>
    <w:rsid w:val="00EE1AB5"/>
    <w:rsid w:val="00EF4C18"/>
    <w:rsid w:val="00F00017"/>
    <w:rsid w:val="00F0011A"/>
    <w:rsid w:val="00F02463"/>
    <w:rsid w:val="00F15EDD"/>
    <w:rsid w:val="00F24D80"/>
    <w:rsid w:val="00F30F5D"/>
    <w:rsid w:val="00F325F3"/>
    <w:rsid w:val="00F44017"/>
    <w:rsid w:val="00F63718"/>
    <w:rsid w:val="00F64A9B"/>
    <w:rsid w:val="00F727DC"/>
    <w:rsid w:val="00F7383F"/>
    <w:rsid w:val="00F74D57"/>
    <w:rsid w:val="00F83B4C"/>
    <w:rsid w:val="00F93D1C"/>
    <w:rsid w:val="00F93D41"/>
    <w:rsid w:val="00F9400D"/>
    <w:rsid w:val="00FA596F"/>
    <w:rsid w:val="00FB44CE"/>
    <w:rsid w:val="00FB7AD4"/>
    <w:rsid w:val="00FC7489"/>
    <w:rsid w:val="00FC79EA"/>
    <w:rsid w:val="00FD6288"/>
    <w:rsid w:val="00FF0A48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22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3A18CC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627"/>
    <w:rPr>
      <w:rFonts w:ascii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6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22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3A18CC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627"/>
    <w:rPr>
      <w:rFonts w:ascii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6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BA33-5C51-488F-8B0A-91D43C76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3</cp:revision>
  <cp:lastPrinted>2016-10-27T10:28:00Z</cp:lastPrinted>
  <dcterms:created xsi:type="dcterms:W3CDTF">2016-12-17T21:47:00Z</dcterms:created>
  <dcterms:modified xsi:type="dcterms:W3CDTF">2016-12-22T11:46:00Z</dcterms:modified>
</cp:coreProperties>
</file>