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15ED4" w14:textId="77777777" w:rsidR="005A699C" w:rsidRPr="00316BE8" w:rsidRDefault="005A699C" w:rsidP="00316BE8">
      <w:pPr>
        <w:jc w:val="center"/>
        <w:rPr>
          <w:rFonts w:ascii="Verdana" w:hAnsi="Verdana"/>
          <w:b/>
          <w:bCs/>
        </w:rPr>
      </w:pPr>
      <w:bookmarkStart w:id="0" w:name="_GoBack"/>
      <w:bookmarkEnd w:id="0"/>
    </w:p>
    <w:p w14:paraId="0F0F7954" w14:textId="6240F7DA" w:rsidR="00E6131B" w:rsidRPr="00316BE8" w:rsidRDefault="003B4D6D" w:rsidP="00316BE8">
      <w:pPr>
        <w:jc w:val="center"/>
        <w:rPr>
          <w:rFonts w:ascii="Verdana" w:eastAsia="Verdana" w:hAnsi="Verdana" w:cs="Verdana"/>
          <w:b/>
          <w:bCs/>
        </w:rPr>
      </w:pPr>
      <w:r w:rsidRPr="00316BE8">
        <w:rPr>
          <w:rFonts w:ascii="Verdana" w:hAnsi="Verdana"/>
          <w:b/>
          <w:bCs/>
        </w:rPr>
        <w:t>Infekcja bakteryjna czy grzybicza - jak je rozpoznać?</w:t>
      </w:r>
      <w:r w:rsidRPr="00316BE8">
        <w:rPr>
          <w:rFonts w:ascii="Verdana" w:eastAsia="Arial Unicode MS" w:hAnsi="Verdana" w:cs="Arial Unicode MS"/>
        </w:rPr>
        <w:br/>
      </w:r>
    </w:p>
    <w:p w14:paraId="5FAE4C1A" w14:textId="7E021322" w:rsidR="00E6131B" w:rsidRPr="00316BE8" w:rsidRDefault="003B4D6D" w:rsidP="00316BE8">
      <w:pPr>
        <w:jc w:val="both"/>
        <w:rPr>
          <w:rFonts w:ascii="Verdana" w:eastAsia="Verdana" w:hAnsi="Verdana" w:cs="Verdana"/>
          <w:b/>
          <w:bCs/>
        </w:rPr>
      </w:pPr>
      <w:r w:rsidRPr="00316BE8">
        <w:rPr>
          <w:rFonts w:ascii="Verdana" w:hAnsi="Verdana"/>
          <w:b/>
          <w:bCs/>
        </w:rPr>
        <w:t>84% Polek zdaje sobie sprawę z tego, że infekcja bakteryjna i</w:t>
      </w:r>
      <w:r w:rsidR="0071339F" w:rsidRPr="00316BE8">
        <w:rPr>
          <w:rFonts w:ascii="Verdana" w:hAnsi="Verdana"/>
          <w:b/>
          <w:bCs/>
        </w:rPr>
        <w:t> </w:t>
      </w:r>
      <w:r w:rsidRPr="00316BE8">
        <w:rPr>
          <w:rFonts w:ascii="Verdana" w:hAnsi="Verdana"/>
          <w:b/>
          <w:bCs/>
        </w:rPr>
        <w:t xml:space="preserve">grzybiczna pochwy nie jest tym samym schorzeniem*. Jak rozpoznać, która z nich nam dolega? Z czym się wiąże i w jaki sposób najskuteczniej się jej pozbyć? Na te pytania odpowie ekspert – dr Grzegorz </w:t>
      </w:r>
      <w:proofErr w:type="spellStart"/>
      <w:r w:rsidRPr="00316BE8">
        <w:rPr>
          <w:rFonts w:ascii="Verdana" w:hAnsi="Verdana"/>
          <w:b/>
          <w:bCs/>
        </w:rPr>
        <w:t>Południewski</w:t>
      </w:r>
      <w:proofErr w:type="spellEnd"/>
      <w:r w:rsidRPr="00316BE8">
        <w:rPr>
          <w:rFonts w:ascii="Verdana" w:hAnsi="Verdana"/>
          <w:b/>
          <w:bCs/>
        </w:rPr>
        <w:t xml:space="preserve">, ginekolog-położnik i ekspert portalu „Zdrowa ONA”. </w:t>
      </w:r>
    </w:p>
    <w:p w14:paraId="3CAA7150" w14:textId="3CCC7C4A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</w:rPr>
        <w:t>Infekcja okolic intymnych to dolegliwość, która może przytrafić się każdej kobiecie i nie powinna być tematem tabu. Niestety, wciąż 15,5% Polek uważa, że</w:t>
      </w:r>
      <w:r w:rsidR="0071339F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 xml:space="preserve">zdarzają się one jedynie </w:t>
      </w:r>
      <w:r w:rsidR="0071339F" w:rsidRPr="00316BE8">
        <w:rPr>
          <w:rFonts w:ascii="Verdana" w:hAnsi="Verdana"/>
        </w:rPr>
        <w:t>kobietom</w:t>
      </w:r>
      <w:r w:rsidRPr="00316BE8">
        <w:rPr>
          <w:rFonts w:ascii="Verdana" w:hAnsi="Verdana"/>
        </w:rPr>
        <w:t xml:space="preserve"> niedbający</w:t>
      </w:r>
      <w:r w:rsidR="0071339F" w:rsidRPr="00316BE8">
        <w:rPr>
          <w:rFonts w:ascii="Verdana" w:hAnsi="Verdana"/>
        </w:rPr>
        <w:t>m</w:t>
      </w:r>
      <w:r w:rsidRPr="00316BE8">
        <w:rPr>
          <w:rFonts w:ascii="Verdana" w:hAnsi="Verdana"/>
        </w:rPr>
        <w:t xml:space="preserve"> o higienę*, co</w:t>
      </w:r>
      <w:r w:rsidR="0071339F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 xml:space="preserve">wpływa na postrzeganie zakażeń intymnych jako dolegliwości, których należy się wstydzić. </w:t>
      </w:r>
    </w:p>
    <w:p w14:paraId="71C9EB2B" w14:textId="77777777" w:rsidR="00E6131B" w:rsidRPr="00316BE8" w:rsidRDefault="003B4D6D" w:rsidP="00316BE8">
      <w:pPr>
        <w:jc w:val="center"/>
        <w:rPr>
          <w:rFonts w:ascii="Verdana" w:eastAsia="Verdana" w:hAnsi="Verdana" w:cs="Verdana"/>
          <w:b/>
          <w:bCs/>
        </w:rPr>
      </w:pPr>
      <w:r w:rsidRPr="00316BE8">
        <w:rPr>
          <w:rFonts w:ascii="Verdana" w:hAnsi="Verdana"/>
          <w:b/>
          <w:bCs/>
        </w:rPr>
        <w:t>Dlaczego chorujemy na infekcje intymne?</w:t>
      </w:r>
    </w:p>
    <w:p w14:paraId="6A4FBA0B" w14:textId="6B9F963E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</w:rPr>
        <w:t xml:space="preserve">Przyczyną </w:t>
      </w:r>
      <w:r w:rsidR="00617625" w:rsidRPr="00316BE8">
        <w:rPr>
          <w:rFonts w:ascii="Verdana" w:hAnsi="Verdana"/>
        </w:rPr>
        <w:t xml:space="preserve">infekcji </w:t>
      </w:r>
      <w:r w:rsidRPr="00316BE8">
        <w:rPr>
          <w:rFonts w:ascii="Verdana" w:hAnsi="Verdana"/>
        </w:rPr>
        <w:t xml:space="preserve">są </w:t>
      </w:r>
      <w:r w:rsidR="00617625" w:rsidRPr="00316BE8">
        <w:rPr>
          <w:rFonts w:ascii="Verdana" w:hAnsi="Verdana"/>
        </w:rPr>
        <w:t xml:space="preserve">przede wszystkim </w:t>
      </w:r>
      <w:r w:rsidRPr="00316BE8">
        <w:rPr>
          <w:rFonts w:ascii="Verdana" w:hAnsi="Verdana"/>
        </w:rPr>
        <w:t xml:space="preserve">zmiany w </w:t>
      </w:r>
      <w:r w:rsidR="00617625" w:rsidRPr="00316BE8">
        <w:rPr>
          <w:rFonts w:ascii="Verdana" w:hAnsi="Verdana"/>
        </w:rPr>
        <w:t xml:space="preserve">składzie </w:t>
      </w:r>
      <w:r w:rsidRPr="00316BE8">
        <w:rPr>
          <w:rFonts w:ascii="Verdana" w:hAnsi="Verdana"/>
        </w:rPr>
        <w:t>mikroflor</w:t>
      </w:r>
      <w:r w:rsidR="00617625" w:rsidRPr="00316BE8">
        <w:rPr>
          <w:rFonts w:ascii="Verdana" w:hAnsi="Verdana"/>
        </w:rPr>
        <w:t>y</w:t>
      </w:r>
      <w:r w:rsidRPr="00316BE8">
        <w:rPr>
          <w:rFonts w:ascii="Verdana" w:hAnsi="Verdana"/>
        </w:rPr>
        <w:t xml:space="preserve"> </w:t>
      </w:r>
      <w:r w:rsidR="00316BE8" w:rsidRPr="00316BE8">
        <w:rPr>
          <w:rFonts w:ascii="Verdana" w:hAnsi="Verdana"/>
        </w:rPr>
        <w:t>pochwy</w:t>
      </w:r>
      <w:r w:rsidR="00316BE8">
        <w:rPr>
          <w:rFonts w:ascii="Verdana" w:hAnsi="Verdana"/>
        </w:rPr>
        <w:br/>
      </w:r>
      <w:r w:rsidR="00617625" w:rsidRPr="00316BE8">
        <w:rPr>
          <w:rFonts w:ascii="Verdana" w:hAnsi="Verdana"/>
        </w:rPr>
        <w:t>i zmniejszenie ilości pałeczek kwasu mlekowego. Są</w:t>
      </w:r>
      <w:r w:rsidR="00220B65" w:rsidRPr="00316BE8">
        <w:rPr>
          <w:rFonts w:ascii="Verdana" w:hAnsi="Verdana"/>
        </w:rPr>
        <w:t xml:space="preserve"> </w:t>
      </w:r>
      <w:r w:rsidR="00617625" w:rsidRPr="00316BE8">
        <w:rPr>
          <w:rFonts w:ascii="Verdana" w:hAnsi="Verdana"/>
        </w:rPr>
        <w:t>one</w:t>
      </w:r>
      <w:r w:rsidRPr="00316BE8">
        <w:rPr>
          <w:rFonts w:ascii="Verdana" w:hAnsi="Verdana"/>
        </w:rPr>
        <w:t xml:space="preserve"> zależne od wielu czynników</w:t>
      </w:r>
      <w:r w:rsidR="00617625" w:rsidRPr="00316BE8">
        <w:rPr>
          <w:rFonts w:ascii="Verdana" w:hAnsi="Verdana"/>
        </w:rPr>
        <w:t>, w tym</w:t>
      </w:r>
      <w:r w:rsidRPr="00316BE8">
        <w:rPr>
          <w:rFonts w:ascii="Verdana" w:hAnsi="Verdana"/>
        </w:rPr>
        <w:t xml:space="preserve">: </w:t>
      </w:r>
      <w:r w:rsidR="00617625" w:rsidRPr="00316BE8">
        <w:rPr>
          <w:rFonts w:ascii="Verdana" w:hAnsi="Verdana"/>
        </w:rPr>
        <w:t xml:space="preserve">wahań hormonalnych, </w:t>
      </w:r>
      <w:r w:rsidRPr="00316BE8">
        <w:rPr>
          <w:rFonts w:ascii="Verdana" w:hAnsi="Verdana"/>
        </w:rPr>
        <w:t>pojawienia się chorobotwórczych bakterii,  czy na przykład długotrwałej antybiotykoterapii, niszczącej fizjologiczną florę w</w:t>
      </w:r>
      <w:r w:rsidR="0071339F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 xml:space="preserve">pochwie. </w:t>
      </w:r>
    </w:p>
    <w:p w14:paraId="0FA127B8" w14:textId="439F958D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</w:rPr>
        <w:t>Infekcj</w:t>
      </w:r>
      <w:r w:rsidR="00E20C84" w:rsidRPr="00316BE8">
        <w:rPr>
          <w:rFonts w:ascii="Verdana" w:hAnsi="Verdana"/>
        </w:rPr>
        <w:t>a</w:t>
      </w:r>
      <w:r w:rsidRPr="00316BE8">
        <w:rPr>
          <w:rFonts w:ascii="Verdana" w:hAnsi="Verdana"/>
        </w:rPr>
        <w:t xml:space="preserve"> bakteryjna</w:t>
      </w:r>
      <w:r w:rsidR="00EC1B0D" w:rsidRPr="00316BE8">
        <w:rPr>
          <w:rFonts w:ascii="Verdana" w:hAnsi="Verdana"/>
        </w:rPr>
        <w:t xml:space="preserve"> </w:t>
      </w:r>
      <w:r w:rsidRPr="00316BE8">
        <w:rPr>
          <w:rFonts w:ascii="Verdana" w:hAnsi="Verdana"/>
        </w:rPr>
        <w:t>-</w:t>
      </w:r>
      <w:r w:rsidR="00E20C84" w:rsidRPr="00316BE8">
        <w:rPr>
          <w:rFonts w:ascii="Verdana" w:hAnsi="Verdana"/>
        </w:rPr>
        <w:t xml:space="preserve"> </w:t>
      </w:r>
      <w:proofErr w:type="spellStart"/>
      <w:r w:rsidRPr="00316BE8">
        <w:rPr>
          <w:rFonts w:ascii="Verdana" w:hAnsi="Verdana"/>
        </w:rPr>
        <w:t>waginoza</w:t>
      </w:r>
      <w:proofErr w:type="spellEnd"/>
      <w:r w:rsidRPr="00316BE8">
        <w:rPr>
          <w:rFonts w:ascii="Verdana" w:hAnsi="Verdana"/>
        </w:rPr>
        <w:t xml:space="preserve"> nie zawsze powoduje ostre objawy</w:t>
      </w:r>
      <w:r w:rsidR="00E20C84" w:rsidRPr="00316BE8">
        <w:rPr>
          <w:rFonts w:ascii="Verdana" w:hAnsi="Verdana"/>
        </w:rPr>
        <w:t>,</w:t>
      </w:r>
      <w:r w:rsidRPr="00316BE8">
        <w:rPr>
          <w:rFonts w:ascii="Verdana" w:hAnsi="Verdana"/>
        </w:rPr>
        <w:t xml:space="preserve"> w 50-75% przypadków nie daje żadnych</w:t>
      </w:r>
      <w:r w:rsidR="00316BE8">
        <w:rPr>
          <w:rFonts w:ascii="Verdana" w:hAnsi="Verdana"/>
        </w:rPr>
        <w:t xml:space="preserve"> symptomów</w:t>
      </w:r>
      <w:r w:rsidR="00C004AC" w:rsidRPr="00316BE8">
        <w:rPr>
          <w:rFonts w:ascii="Verdana" w:hAnsi="Verdana"/>
        </w:rPr>
        <w:t>,</w:t>
      </w:r>
      <w:r w:rsidRPr="00316BE8">
        <w:rPr>
          <w:rFonts w:ascii="Verdana" w:hAnsi="Verdana"/>
        </w:rPr>
        <w:t xml:space="preserve"> lub </w:t>
      </w:r>
      <w:r w:rsidR="00EC1B0D" w:rsidRPr="00316BE8">
        <w:rPr>
          <w:rFonts w:ascii="Verdana" w:hAnsi="Verdana"/>
        </w:rPr>
        <w:t>przebiega z</w:t>
      </w:r>
      <w:r w:rsidRPr="00316BE8">
        <w:rPr>
          <w:rFonts w:ascii="Verdana" w:hAnsi="Verdana"/>
        </w:rPr>
        <w:t xml:space="preserve"> </w:t>
      </w:r>
      <w:r w:rsidR="00EC1B0D" w:rsidRPr="00316BE8">
        <w:rPr>
          <w:rFonts w:ascii="Verdana" w:hAnsi="Verdana"/>
        </w:rPr>
        <w:t xml:space="preserve">niewielkimi </w:t>
      </w:r>
      <w:r w:rsidRPr="00316BE8">
        <w:rPr>
          <w:rFonts w:ascii="Verdana" w:hAnsi="Verdana"/>
        </w:rPr>
        <w:t>dolegliwości</w:t>
      </w:r>
      <w:r w:rsidR="00EC1B0D" w:rsidRPr="00316BE8">
        <w:rPr>
          <w:rFonts w:ascii="Verdana" w:hAnsi="Verdana"/>
        </w:rPr>
        <w:t>ami</w:t>
      </w:r>
      <w:r w:rsidR="00C004AC" w:rsidRPr="00316BE8">
        <w:rPr>
          <w:rFonts w:ascii="Verdana" w:hAnsi="Verdana"/>
        </w:rPr>
        <w:t xml:space="preserve">. </w:t>
      </w:r>
      <w:r w:rsidR="00EC1B0D" w:rsidRPr="00316BE8">
        <w:rPr>
          <w:rFonts w:ascii="Verdana" w:hAnsi="Verdana"/>
        </w:rPr>
        <w:t xml:space="preserve">Taka infekcja, </w:t>
      </w:r>
      <w:r w:rsidRPr="00316BE8">
        <w:rPr>
          <w:rFonts w:ascii="Verdana" w:hAnsi="Verdana"/>
        </w:rPr>
        <w:t>może być niebezpieczn</w:t>
      </w:r>
      <w:r w:rsidR="00C004AC" w:rsidRPr="00316BE8">
        <w:rPr>
          <w:rFonts w:ascii="Verdana" w:hAnsi="Verdana"/>
        </w:rPr>
        <w:t>a</w:t>
      </w:r>
      <w:r w:rsidRPr="00316BE8">
        <w:rPr>
          <w:rFonts w:ascii="Verdana" w:hAnsi="Verdana"/>
        </w:rPr>
        <w:t>,  zwłaszcza dla kobiet w ciąży</w:t>
      </w:r>
      <w:r w:rsidR="00C004AC" w:rsidRPr="00316BE8">
        <w:rPr>
          <w:rFonts w:ascii="Verdana" w:hAnsi="Verdana"/>
        </w:rPr>
        <w:t xml:space="preserve">, gdyż może </w:t>
      </w:r>
      <w:r w:rsidRPr="00316BE8">
        <w:rPr>
          <w:rFonts w:ascii="Verdana" w:hAnsi="Verdana"/>
        </w:rPr>
        <w:t xml:space="preserve"> grozi</w:t>
      </w:r>
      <w:r w:rsidR="00C004AC" w:rsidRPr="00316BE8">
        <w:rPr>
          <w:rFonts w:ascii="Verdana" w:hAnsi="Verdana"/>
        </w:rPr>
        <w:t>ć</w:t>
      </w:r>
      <w:r w:rsidRPr="00316BE8">
        <w:rPr>
          <w:rFonts w:ascii="Verdana" w:hAnsi="Verdana"/>
        </w:rPr>
        <w:t xml:space="preserve"> poronieniem</w:t>
      </w:r>
      <w:r w:rsidR="00C004AC" w:rsidRPr="00316BE8">
        <w:rPr>
          <w:rFonts w:ascii="Verdana" w:hAnsi="Verdana"/>
        </w:rPr>
        <w:t xml:space="preserve"> czy</w:t>
      </w:r>
      <w:r w:rsidR="0071339F" w:rsidRPr="00316BE8">
        <w:rPr>
          <w:rFonts w:ascii="Verdana" w:hAnsi="Verdana"/>
        </w:rPr>
        <w:t xml:space="preserve"> </w:t>
      </w:r>
      <w:r w:rsidRPr="00316BE8">
        <w:rPr>
          <w:rFonts w:ascii="Verdana" w:hAnsi="Verdana"/>
        </w:rPr>
        <w:t>przedwczesnym porodem</w:t>
      </w:r>
      <w:r w:rsidRPr="00316BE8">
        <w:rPr>
          <w:rFonts w:ascii="Verdana" w:eastAsia="Verdana" w:hAnsi="Verdana" w:cs="Verdana"/>
          <w:vertAlign w:val="superscript"/>
        </w:rPr>
        <w:footnoteReference w:id="2"/>
      </w:r>
      <w:r w:rsidRPr="00316BE8">
        <w:rPr>
          <w:rFonts w:ascii="Verdana" w:hAnsi="Verdana"/>
        </w:rPr>
        <w:t xml:space="preserve">. </w:t>
      </w:r>
    </w:p>
    <w:p w14:paraId="347D6AA7" w14:textId="351032D6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</w:rPr>
        <w:t>Z kolei zakażenia grzybicze, najczęściej są związane z rozwojem drożdżaków z</w:t>
      </w:r>
      <w:r w:rsidR="0071339F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 xml:space="preserve">rodzaju </w:t>
      </w:r>
      <w:r w:rsidRPr="00316BE8">
        <w:rPr>
          <w:rFonts w:ascii="Verdana" w:hAnsi="Verdana"/>
          <w:i/>
          <w:iCs/>
        </w:rPr>
        <w:t>Candida</w:t>
      </w:r>
      <w:r w:rsidRPr="00316BE8">
        <w:rPr>
          <w:rFonts w:ascii="Verdana" w:hAnsi="Verdana"/>
        </w:rPr>
        <w:t>. Dzieje się tak w</w:t>
      </w:r>
      <w:r w:rsidR="0071339F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>wyniku długotrwałego przyjmowania niektórych leków, np. antybiotyków, z</w:t>
      </w:r>
      <w:r w:rsidR="0071339F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 xml:space="preserve">powodu chorób (np. cukrzycy), czy też na skutek aktywności fizycznych </w:t>
      </w:r>
      <w:r w:rsidR="00E20C84" w:rsidRPr="00316BE8">
        <w:rPr>
          <w:rFonts w:ascii="Verdana" w:hAnsi="Verdana"/>
        </w:rPr>
        <w:t>(</w:t>
      </w:r>
      <w:r w:rsidRPr="00316BE8">
        <w:rPr>
          <w:rFonts w:ascii="Verdana" w:hAnsi="Verdana"/>
        </w:rPr>
        <w:t xml:space="preserve">kąpiele  w morzu, basenie, </w:t>
      </w:r>
      <w:r w:rsidR="00E20C84" w:rsidRPr="00316BE8">
        <w:rPr>
          <w:rFonts w:ascii="Verdana" w:hAnsi="Verdana"/>
        </w:rPr>
        <w:t xml:space="preserve">jazda na rowerze, </w:t>
      </w:r>
      <w:r w:rsidRPr="00316BE8">
        <w:rPr>
          <w:rFonts w:ascii="Verdana" w:hAnsi="Verdana"/>
        </w:rPr>
        <w:t>jazda konna itd.</w:t>
      </w:r>
      <w:r w:rsidR="00E20C84" w:rsidRPr="00316BE8">
        <w:rPr>
          <w:rFonts w:ascii="Verdana" w:hAnsi="Verdana"/>
        </w:rPr>
        <w:t>)</w:t>
      </w:r>
      <w:r w:rsidR="0071339F" w:rsidRPr="00316BE8">
        <w:rPr>
          <w:rFonts w:ascii="Verdana" w:hAnsi="Verdana"/>
        </w:rPr>
        <w:t>.</w:t>
      </w:r>
      <w:r w:rsidRPr="00316BE8">
        <w:rPr>
          <w:rFonts w:ascii="Verdana" w:hAnsi="Verdana"/>
        </w:rPr>
        <w:t xml:space="preserve"> Nieleczona infekcja grzybicza powoduje dolegliwości miejscowe</w:t>
      </w:r>
      <w:r w:rsidR="00C004AC" w:rsidRPr="00316BE8">
        <w:rPr>
          <w:rFonts w:ascii="Verdana" w:hAnsi="Verdana"/>
        </w:rPr>
        <w:t xml:space="preserve"> czy</w:t>
      </w:r>
      <w:r w:rsidRPr="00316BE8">
        <w:rPr>
          <w:rFonts w:ascii="Verdana" w:hAnsi="Verdana"/>
        </w:rPr>
        <w:t xml:space="preserve"> upławy</w:t>
      </w:r>
      <w:r w:rsidR="00C004AC" w:rsidRPr="00316BE8">
        <w:rPr>
          <w:rFonts w:ascii="Verdana" w:hAnsi="Verdana"/>
        </w:rPr>
        <w:t>.</w:t>
      </w:r>
      <w:r w:rsidRPr="00316BE8">
        <w:rPr>
          <w:rFonts w:ascii="Verdana" w:hAnsi="Verdana"/>
        </w:rPr>
        <w:t xml:space="preserve"> </w:t>
      </w:r>
      <w:r w:rsidR="00C004AC" w:rsidRPr="00316BE8">
        <w:rPr>
          <w:rFonts w:ascii="Verdana" w:hAnsi="Verdana"/>
        </w:rPr>
        <w:t>M</w:t>
      </w:r>
      <w:r w:rsidRPr="00316BE8">
        <w:rPr>
          <w:rFonts w:ascii="Verdana" w:hAnsi="Verdana"/>
        </w:rPr>
        <w:t>oże również przyczynić się do powikłań po zabiegach ginekologicznych, powikłań okołoporodowych, a nawet sepsy</w:t>
      </w:r>
      <w:r w:rsidRPr="00316BE8">
        <w:rPr>
          <w:rFonts w:ascii="Verdana" w:eastAsia="Verdana" w:hAnsi="Verdana" w:cs="Verdana"/>
          <w:vertAlign w:val="superscript"/>
        </w:rPr>
        <w:footnoteReference w:id="3"/>
      </w:r>
      <w:r w:rsidRPr="00316BE8">
        <w:rPr>
          <w:rFonts w:ascii="Verdana" w:hAnsi="Verdana"/>
        </w:rPr>
        <w:t>.</w:t>
      </w:r>
    </w:p>
    <w:p w14:paraId="3A8BFA89" w14:textId="77777777" w:rsidR="00220B65" w:rsidRPr="00316BE8" w:rsidRDefault="00220B65" w:rsidP="00316BE8">
      <w:pPr>
        <w:spacing w:after="0"/>
        <w:rPr>
          <w:rFonts w:ascii="Verdana" w:hAnsi="Verdana"/>
          <w:b/>
          <w:bCs/>
        </w:rPr>
      </w:pPr>
      <w:r w:rsidRPr="00316BE8">
        <w:rPr>
          <w:rFonts w:ascii="Verdana" w:hAnsi="Verdana"/>
          <w:b/>
          <w:bCs/>
        </w:rPr>
        <w:br w:type="page"/>
      </w:r>
    </w:p>
    <w:p w14:paraId="15F3839E" w14:textId="77777777" w:rsidR="00316BE8" w:rsidRDefault="00316BE8" w:rsidP="00316BE8">
      <w:pPr>
        <w:jc w:val="center"/>
        <w:rPr>
          <w:rFonts w:ascii="Verdana" w:hAnsi="Verdana"/>
          <w:b/>
          <w:bCs/>
        </w:rPr>
      </w:pPr>
    </w:p>
    <w:p w14:paraId="4A7153F8" w14:textId="5C391BFC" w:rsidR="00E6131B" w:rsidRPr="00316BE8" w:rsidRDefault="003B4D6D" w:rsidP="00316BE8">
      <w:pPr>
        <w:jc w:val="center"/>
        <w:rPr>
          <w:rFonts w:ascii="Verdana" w:eastAsia="Verdana" w:hAnsi="Verdana" w:cs="Verdana"/>
          <w:b/>
          <w:bCs/>
        </w:rPr>
      </w:pPr>
      <w:r w:rsidRPr="00316BE8">
        <w:rPr>
          <w:rFonts w:ascii="Verdana" w:hAnsi="Verdana"/>
          <w:b/>
          <w:bCs/>
        </w:rPr>
        <w:t>Bakteryjna czy grzybicza – jak je rozróżnić?</w:t>
      </w:r>
    </w:p>
    <w:p w14:paraId="78AF3FFC" w14:textId="77777777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</w:rPr>
        <w:t xml:space="preserve">Odróżnienie infekcji bakteryjnej od grzybiczej, na podstawie własnych obserwacji, może być trudne. Dlatego jeżeli zauważymy, że dzieje się coś niepokojącego, skonsultujmy się z lekarzem, który sprawdzi, co nam dolega i zaproponuje skuteczny sposób leczenia. </w:t>
      </w:r>
    </w:p>
    <w:p w14:paraId="7636A027" w14:textId="79890343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</w:rPr>
        <w:t>Pomiędzy objawami obu infekcji zachodzą pewne podobieństwa. Zarówno przy infekcjach bakteryjnych, jak i grzybiczych występują upławy, zmiana zapachu wydzieliny z pochwy</w:t>
      </w:r>
      <w:r w:rsidR="00C004AC" w:rsidRPr="00316BE8">
        <w:rPr>
          <w:rFonts w:ascii="Verdana" w:hAnsi="Verdana"/>
        </w:rPr>
        <w:t>, dodatkowo</w:t>
      </w:r>
      <w:r w:rsidRPr="00316BE8">
        <w:rPr>
          <w:rFonts w:ascii="Verdana" w:hAnsi="Verdana"/>
        </w:rPr>
        <w:t xml:space="preserve"> może wystąpić obrzęk okolic intymnych.  Oprócz tego, w obu przypadkach może dojść do pieczenia, świądu i bólu przy stosunku. Największ</w:t>
      </w:r>
      <w:r w:rsidR="00812CB3" w:rsidRPr="00316BE8">
        <w:rPr>
          <w:rFonts w:ascii="Verdana" w:hAnsi="Verdana"/>
        </w:rPr>
        <w:t>a</w:t>
      </w:r>
      <w:r w:rsidRPr="00316BE8">
        <w:rPr>
          <w:rFonts w:ascii="Verdana" w:hAnsi="Verdana"/>
        </w:rPr>
        <w:t xml:space="preserve"> różnica dotyczy wyglądu upławów, na jej podstawie jesteśmy </w:t>
      </w:r>
      <w:r w:rsidR="004C64F3">
        <w:rPr>
          <w:rFonts w:ascii="Verdana" w:hAnsi="Verdana"/>
        </w:rPr>
        <w:t xml:space="preserve">w stanie </w:t>
      </w:r>
      <w:r w:rsidRPr="00316BE8">
        <w:rPr>
          <w:rFonts w:ascii="Verdana" w:hAnsi="Verdana"/>
        </w:rPr>
        <w:t>nawet sami postawić wstępne rozpoznanie.</w:t>
      </w:r>
    </w:p>
    <w:p w14:paraId="28AAF0E1" w14:textId="126AC1A1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  <w:i/>
          <w:iCs/>
        </w:rPr>
        <w:t xml:space="preserve">Upławy przy infekcji grzybiczej mają białą, serowatą postać i słodkawą woń. Przy zakażeniu bakteryjnym są bardziej szare, żółte o charakterystycznym gnilnym lub  rybim zapachu. Jednakże na podstawie samej obserwacji nie można w 100% stwierdzić, z jaką infekcją mamy do czynienia. Aby mieć pewność należy pobrać wymaz z pochwy, który w laboratorium jest sprawdzany pod kątem  obecności bakterii i grzybów </w:t>
      </w:r>
      <w:r w:rsidR="00617625" w:rsidRPr="00316BE8">
        <w:rPr>
          <w:rFonts w:ascii="Verdana" w:hAnsi="Verdana"/>
          <w:i/>
          <w:iCs/>
        </w:rPr>
        <w:t>oraz</w:t>
      </w:r>
      <w:r w:rsidRPr="00316BE8">
        <w:rPr>
          <w:rFonts w:ascii="Verdana" w:hAnsi="Verdana"/>
          <w:i/>
          <w:iCs/>
        </w:rPr>
        <w:t xml:space="preserve"> ich wrażliwoś</w:t>
      </w:r>
      <w:r w:rsidR="00617625" w:rsidRPr="00316BE8">
        <w:rPr>
          <w:rFonts w:ascii="Verdana" w:hAnsi="Verdana"/>
          <w:i/>
          <w:iCs/>
        </w:rPr>
        <w:t>ci</w:t>
      </w:r>
      <w:r w:rsidRPr="00316BE8">
        <w:rPr>
          <w:rFonts w:ascii="Verdana" w:hAnsi="Verdana"/>
          <w:i/>
          <w:iCs/>
        </w:rPr>
        <w:t xml:space="preserve"> na leki. Po otrzymaniu wyników można rozpocząć skuteczne leczenie </w:t>
      </w:r>
      <w:r w:rsidRPr="00316BE8">
        <w:rPr>
          <w:rFonts w:ascii="Verdana" w:hAnsi="Verdana"/>
        </w:rPr>
        <w:t xml:space="preserve">– tłumaczy dr Grzegorz </w:t>
      </w:r>
      <w:proofErr w:type="spellStart"/>
      <w:r w:rsidRPr="00316BE8">
        <w:rPr>
          <w:rFonts w:ascii="Verdana" w:hAnsi="Verdana"/>
        </w:rPr>
        <w:t>Południewski</w:t>
      </w:r>
      <w:proofErr w:type="spellEnd"/>
      <w:r w:rsidRPr="00316BE8">
        <w:rPr>
          <w:rFonts w:ascii="Verdana" w:hAnsi="Verdana"/>
        </w:rPr>
        <w:t>, ginekolog i</w:t>
      </w:r>
      <w:r w:rsidR="00812CB3" w:rsidRPr="00316BE8">
        <w:rPr>
          <w:rFonts w:ascii="Verdana" w:hAnsi="Verdana"/>
        </w:rPr>
        <w:t> </w:t>
      </w:r>
      <w:r w:rsidRPr="00316BE8">
        <w:rPr>
          <w:rFonts w:ascii="Verdana" w:hAnsi="Verdana"/>
        </w:rPr>
        <w:t xml:space="preserve">ekspert portalu „Zdrowa ONA”. </w:t>
      </w:r>
    </w:p>
    <w:p w14:paraId="40E7B331" w14:textId="77777777" w:rsidR="00E6131B" w:rsidRPr="00316BE8" w:rsidRDefault="003B4D6D" w:rsidP="00316BE8">
      <w:pPr>
        <w:jc w:val="center"/>
        <w:rPr>
          <w:rFonts w:ascii="Verdana" w:eastAsia="Verdana" w:hAnsi="Verdana" w:cs="Verdana"/>
          <w:b/>
          <w:bCs/>
        </w:rPr>
      </w:pPr>
      <w:r w:rsidRPr="00316BE8">
        <w:rPr>
          <w:rFonts w:ascii="Verdana" w:hAnsi="Verdana"/>
          <w:b/>
          <w:bCs/>
        </w:rPr>
        <w:t xml:space="preserve">Jak leczyć? </w:t>
      </w:r>
    </w:p>
    <w:p w14:paraId="13D23545" w14:textId="139DDE38" w:rsidR="00E6131B" w:rsidRPr="00316BE8" w:rsidRDefault="003B4D6D" w:rsidP="00316BE8">
      <w:pPr>
        <w:jc w:val="both"/>
        <w:rPr>
          <w:rFonts w:ascii="Verdana" w:eastAsia="Verdana" w:hAnsi="Verdana" w:cs="Verdana"/>
        </w:rPr>
      </w:pPr>
      <w:r w:rsidRPr="00316BE8">
        <w:rPr>
          <w:rFonts w:ascii="Verdana" w:hAnsi="Verdana"/>
          <w:i/>
          <w:iCs/>
        </w:rPr>
        <w:t xml:space="preserve">Przy infekcjach intymnych nie pomogą żadne </w:t>
      </w:r>
      <w:r w:rsidR="003015C2" w:rsidRPr="00316BE8">
        <w:rPr>
          <w:rFonts w:ascii="Verdana" w:hAnsi="Verdana"/>
          <w:i/>
          <w:iCs/>
        </w:rPr>
        <w:t>„</w:t>
      </w:r>
      <w:r w:rsidRPr="00316BE8">
        <w:rPr>
          <w:rFonts w:ascii="Verdana" w:hAnsi="Verdana"/>
          <w:i/>
          <w:iCs/>
        </w:rPr>
        <w:t>domowe sposoby</w:t>
      </w:r>
      <w:r w:rsidR="003015C2" w:rsidRPr="00316BE8">
        <w:rPr>
          <w:rFonts w:ascii="Verdana" w:hAnsi="Verdana"/>
          <w:i/>
          <w:iCs/>
        </w:rPr>
        <w:t>”</w:t>
      </w:r>
      <w:r w:rsidRPr="00316BE8">
        <w:rPr>
          <w:rFonts w:ascii="Verdana" w:hAnsi="Verdana"/>
          <w:i/>
          <w:iCs/>
        </w:rPr>
        <w:t>, jedynie mogą one zmniejszyć na chwilę dolegliwości.  Konieczna jest wizyta u lekarza, który sprawdzi co nam dolega i zaproponuje terapi</w:t>
      </w:r>
      <w:r w:rsidR="00617625" w:rsidRPr="00316BE8">
        <w:rPr>
          <w:rFonts w:ascii="Verdana" w:hAnsi="Verdana"/>
          <w:i/>
          <w:iCs/>
        </w:rPr>
        <w:t>ę</w:t>
      </w:r>
      <w:r w:rsidRPr="00316BE8">
        <w:rPr>
          <w:rFonts w:ascii="Verdana" w:hAnsi="Verdana"/>
          <w:i/>
          <w:iCs/>
        </w:rPr>
        <w:t xml:space="preserve"> odpowiednimi lekami. Przy infekcjach grzybicznych stosuje się takie substancje jak np. azotan </w:t>
      </w:r>
      <w:proofErr w:type="spellStart"/>
      <w:r w:rsidRPr="00316BE8">
        <w:rPr>
          <w:rFonts w:ascii="Verdana" w:hAnsi="Verdana"/>
          <w:i/>
          <w:iCs/>
        </w:rPr>
        <w:t>butokonazolu</w:t>
      </w:r>
      <w:proofErr w:type="spellEnd"/>
      <w:r w:rsidRPr="00316BE8">
        <w:rPr>
          <w:rFonts w:ascii="Verdana" w:hAnsi="Verdana"/>
          <w:i/>
          <w:iCs/>
        </w:rPr>
        <w:t>, a przy infekcjach bakteryjnych –</w:t>
      </w:r>
      <w:r w:rsidR="00D85A63">
        <w:rPr>
          <w:rFonts w:ascii="Verdana" w:hAnsi="Verdana"/>
          <w:i/>
          <w:iCs/>
        </w:rPr>
        <w:t xml:space="preserve"> </w:t>
      </w:r>
      <w:r w:rsidRPr="00316BE8">
        <w:rPr>
          <w:rFonts w:ascii="Verdana" w:hAnsi="Verdana"/>
          <w:i/>
          <w:iCs/>
        </w:rPr>
        <w:t>np. chlorek dekwaliniowy. W przypadku łagodnych zapaleń pomocne są bakterie kwasu mlekowego i estriol. Leczenie zależy od rodzaju infekcji, jej intensywności  a także od tego, jakie upodobania ma pacjentka w stosunku do formy przyjmowania leku</w:t>
      </w:r>
      <w:r w:rsidRPr="00316BE8">
        <w:rPr>
          <w:rFonts w:ascii="Verdana" w:hAnsi="Verdana"/>
        </w:rPr>
        <w:t xml:space="preserve">– wyjaśnia ekspert. </w:t>
      </w:r>
    </w:p>
    <w:p w14:paraId="18E0843C" w14:textId="4447C79A" w:rsidR="003015C2" w:rsidRDefault="003015C2">
      <w:pPr>
        <w:jc w:val="both"/>
      </w:pPr>
    </w:p>
    <w:p w14:paraId="5BB8C56A" w14:textId="080F8B56" w:rsidR="003015C2" w:rsidRPr="00730D12" w:rsidRDefault="003015C2" w:rsidP="003015C2">
      <w:pPr>
        <w:pStyle w:val="Tekstprzypisudolnego"/>
        <w:jc w:val="both"/>
        <w:rPr>
          <w:sz w:val="22"/>
          <w:szCs w:val="22"/>
        </w:rPr>
      </w:pPr>
      <w:r w:rsidRPr="00730D12">
        <w:rPr>
          <w:sz w:val="22"/>
          <w:szCs w:val="22"/>
        </w:rPr>
        <w:t>*Ogólnopolskie badanie pt. „Zakażenia bakteryjne i grzybicze pochwy – pozbądź się ich raz na zawsze” zrealizowane w ramach programu „Zdrowa ONA” zainicjowanego przez Gedeon Richter, przeprowadzone w dniach 22.05-24.05.2018</w:t>
      </w:r>
      <w:r w:rsidRPr="00730D12">
        <w:rPr>
          <w:rFonts w:ascii="Verdana" w:hAnsi="Verdana"/>
          <w:sz w:val="22"/>
          <w:szCs w:val="22"/>
        </w:rPr>
        <w:t xml:space="preserve"> </w:t>
      </w:r>
      <w:r w:rsidRPr="00730D12">
        <w:rPr>
          <w:sz w:val="22"/>
          <w:szCs w:val="22"/>
        </w:rPr>
        <w:t xml:space="preserve">roku metodą internetowych zestandaryzowanych wywiadów kwestionariuszowych (CAWI) przez agencję SW </w:t>
      </w:r>
      <w:proofErr w:type="spellStart"/>
      <w:r w:rsidRPr="00730D12">
        <w:rPr>
          <w:sz w:val="22"/>
          <w:szCs w:val="22"/>
        </w:rPr>
        <w:t>Research</w:t>
      </w:r>
      <w:proofErr w:type="spellEnd"/>
      <w:r w:rsidRPr="00730D12">
        <w:rPr>
          <w:sz w:val="22"/>
          <w:szCs w:val="22"/>
        </w:rPr>
        <w:t>. Badaniem objęto łącznie 1067 kobiet w wieku powyżej 18. roku życia.</w:t>
      </w:r>
    </w:p>
    <w:p w14:paraId="216285EE" w14:textId="77777777" w:rsidR="003015C2" w:rsidRPr="003B4D6D" w:rsidRDefault="003015C2">
      <w:pPr>
        <w:jc w:val="both"/>
      </w:pPr>
    </w:p>
    <w:sectPr w:rsidR="003015C2" w:rsidRPr="003B4D6D">
      <w:headerReference w:type="default" r:id="rId6"/>
      <w:footerReference w:type="default" r:id="rId7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1217" w14:textId="77777777" w:rsidR="004736F8" w:rsidRDefault="004736F8">
      <w:pPr>
        <w:spacing w:after="0" w:line="240" w:lineRule="auto"/>
      </w:pPr>
      <w:r>
        <w:separator/>
      </w:r>
    </w:p>
  </w:endnote>
  <w:endnote w:type="continuationSeparator" w:id="0">
    <w:p w14:paraId="1B0C0CD0" w14:textId="77777777" w:rsidR="004736F8" w:rsidRDefault="0047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13819" w14:textId="77777777" w:rsidR="00E6131B" w:rsidRDefault="00E6131B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522D" w14:textId="77777777" w:rsidR="004736F8" w:rsidRDefault="004736F8">
      <w:r>
        <w:separator/>
      </w:r>
    </w:p>
  </w:footnote>
  <w:footnote w:type="continuationSeparator" w:id="0">
    <w:p w14:paraId="3BB00DF1" w14:textId="77777777" w:rsidR="004736F8" w:rsidRDefault="004736F8">
      <w:r>
        <w:continuationSeparator/>
      </w:r>
    </w:p>
  </w:footnote>
  <w:footnote w:type="continuationNotice" w:id="1">
    <w:p w14:paraId="471B63C3" w14:textId="77777777" w:rsidR="004736F8" w:rsidRDefault="004736F8"/>
  </w:footnote>
  <w:footnote w:id="2">
    <w:p w14:paraId="22FEF2CB" w14:textId="77777777" w:rsidR="00E6131B" w:rsidRDefault="003B4D6D">
      <w:pPr>
        <w:pStyle w:val="Tekstprzypisudolnego"/>
        <w:spacing w:after="0"/>
      </w:pPr>
      <w:r>
        <w:rPr>
          <w:rFonts w:ascii="Verdana" w:eastAsia="Verdana" w:hAnsi="Verdana" w:cs="Verdana"/>
          <w:vertAlign w:val="superscript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Waginoza bakteryjna</w:t>
      </w:r>
      <w:r>
        <w:rPr>
          <w:rFonts w:ascii="Verdana" w:hAnsi="Verdana"/>
          <w:sz w:val="18"/>
          <w:szCs w:val="18"/>
        </w:rPr>
        <w:t xml:space="preserve">, M. </w:t>
      </w:r>
      <w:proofErr w:type="spellStart"/>
      <w:r>
        <w:rPr>
          <w:rFonts w:ascii="Verdana" w:hAnsi="Verdana"/>
          <w:sz w:val="18"/>
          <w:szCs w:val="18"/>
        </w:rPr>
        <w:t>Wielgoś</w:t>
      </w:r>
      <w:proofErr w:type="spellEnd"/>
      <w:r>
        <w:rPr>
          <w:rFonts w:ascii="Verdana" w:hAnsi="Verdana"/>
          <w:sz w:val="18"/>
          <w:szCs w:val="18"/>
        </w:rPr>
        <w:t>, B. Pietrzak, [w]: Biblioteka</w:t>
      </w:r>
      <w:r>
        <w:rPr>
          <w:rFonts w:ascii="Verdana" w:hAnsi="Verdana"/>
          <w:i/>
          <w:iCs/>
          <w:sz w:val="18"/>
          <w:szCs w:val="18"/>
        </w:rPr>
        <w:t xml:space="preserve"> ginekologa praktyka. Zakażenia pochwy</w:t>
      </w:r>
      <w:r>
        <w:rPr>
          <w:rFonts w:ascii="Verdana" w:hAnsi="Verdana"/>
          <w:sz w:val="18"/>
          <w:szCs w:val="18"/>
        </w:rPr>
        <w:t xml:space="preserve">, red. prof. dr hab. n. med. Mirosław </w:t>
      </w:r>
      <w:proofErr w:type="spellStart"/>
      <w:r>
        <w:rPr>
          <w:rFonts w:ascii="Verdana" w:hAnsi="Verdana"/>
          <w:sz w:val="18"/>
          <w:szCs w:val="18"/>
        </w:rPr>
        <w:t>Wielgoś</w:t>
      </w:r>
      <w:proofErr w:type="spellEnd"/>
      <w:r>
        <w:rPr>
          <w:rFonts w:ascii="Verdana" w:hAnsi="Verdana"/>
          <w:sz w:val="18"/>
          <w:szCs w:val="18"/>
        </w:rPr>
        <w:t xml:space="preserve">, Via </w:t>
      </w:r>
      <w:proofErr w:type="spellStart"/>
      <w:r>
        <w:rPr>
          <w:rFonts w:ascii="Verdana" w:hAnsi="Verdana"/>
          <w:sz w:val="18"/>
          <w:szCs w:val="18"/>
        </w:rPr>
        <w:t>Medica</w:t>
      </w:r>
      <w:proofErr w:type="spellEnd"/>
      <w:r>
        <w:rPr>
          <w:rFonts w:ascii="Verdana" w:hAnsi="Verdana"/>
          <w:sz w:val="18"/>
          <w:szCs w:val="18"/>
        </w:rPr>
        <w:t>, Gdańsk 2013,s.9-10</w:t>
      </w:r>
    </w:p>
  </w:footnote>
  <w:footnote w:id="3">
    <w:p w14:paraId="29B51344" w14:textId="77777777" w:rsidR="00E6131B" w:rsidRDefault="003B4D6D">
      <w:pPr>
        <w:pStyle w:val="Tekstprzypisudolnego"/>
        <w:spacing w:after="0"/>
      </w:pPr>
      <w:r>
        <w:rPr>
          <w:rFonts w:ascii="Verdana" w:eastAsia="Verdana" w:hAnsi="Verdana" w:cs="Verdana"/>
          <w:vertAlign w:val="superscript"/>
        </w:rPr>
        <w:footnoteRef/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iCs/>
          <w:sz w:val="18"/>
          <w:szCs w:val="18"/>
        </w:rPr>
        <w:t>Grzybice pochwy</w:t>
      </w:r>
      <w:r>
        <w:rPr>
          <w:rFonts w:ascii="Verdana" w:hAnsi="Verdana"/>
          <w:sz w:val="18"/>
          <w:szCs w:val="18"/>
        </w:rPr>
        <w:t xml:space="preserve">, A. Olejek, E. </w:t>
      </w:r>
      <w:proofErr w:type="spellStart"/>
      <w:r>
        <w:rPr>
          <w:rFonts w:ascii="Verdana" w:hAnsi="Verdana"/>
          <w:sz w:val="18"/>
          <w:szCs w:val="18"/>
        </w:rPr>
        <w:t>Horzelska</w:t>
      </w:r>
      <w:proofErr w:type="spellEnd"/>
      <w:r>
        <w:rPr>
          <w:rFonts w:ascii="Verdana" w:hAnsi="Verdana"/>
          <w:sz w:val="18"/>
          <w:szCs w:val="18"/>
        </w:rPr>
        <w:t>, [w]: Biblioteka</w:t>
      </w:r>
      <w:r>
        <w:rPr>
          <w:rFonts w:ascii="Verdana" w:hAnsi="Verdana"/>
          <w:i/>
          <w:iCs/>
          <w:sz w:val="18"/>
          <w:szCs w:val="18"/>
        </w:rPr>
        <w:t xml:space="preserve"> ginekologa praktyka. Zakażenia pochwy</w:t>
      </w:r>
      <w:r>
        <w:rPr>
          <w:rFonts w:ascii="Verdana" w:hAnsi="Verdana"/>
          <w:sz w:val="18"/>
          <w:szCs w:val="18"/>
        </w:rPr>
        <w:t xml:space="preserve">, red. prof. dr hab. n. med. Mirosław </w:t>
      </w:r>
      <w:proofErr w:type="spellStart"/>
      <w:r>
        <w:rPr>
          <w:rFonts w:ascii="Verdana" w:hAnsi="Verdana"/>
          <w:sz w:val="18"/>
          <w:szCs w:val="18"/>
        </w:rPr>
        <w:t>Wielgoś</w:t>
      </w:r>
      <w:proofErr w:type="spellEnd"/>
      <w:r>
        <w:rPr>
          <w:rFonts w:ascii="Verdana" w:hAnsi="Verdana"/>
          <w:sz w:val="18"/>
          <w:szCs w:val="18"/>
        </w:rPr>
        <w:t xml:space="preserve">, Via </w:t>
      </w:r>
      <w:proofErr w:type="spellStart"/>
      <w:r>
        <w:rPr>
          <w:rFonts w:ascii="Verdana" w:hAnsi="Verdana"/>
          <w:sz w:val="18"/>
          <w:szCs w:val="18"/>
        </w:rPr>
        <w:t>Medica</w:t>
      </w:r>
      <w:proofErr w:type="spellEnd"/>
      <w:r>
        <w:rPr>
          <w:rFonts w:ascii="Verdana" w:hAnsi="Verdana"/>
          <w:sz w:val="18"/>
          <w:szCs w:val="18"/>
        </w:rPr>
        <w:t>, Gdańsk 2013,s.18-26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DF3E" w14:textId="77777777" w:rsidR="00E6131B" w:rsidRDefault="003B4D6D">
    <w:pPr>
      <w:pStyle w:val="Nagwek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342591" wp14:editId="7691EC56">
              <wp:simplePos x="0" y="0"/>
              <wp:positionH relativeFrom="page">
                <wp:posOffset>-9525</wp:posOffset>
              </wp:positionH>
              <wp:positionV relativeFrom="page">
                <wp:posOffset>-95250</wp:posOffset>
              </wp:positionV>
              <wp:extent cx="7591425" cy="1295400"/>
              <wp:effectExtent l="0" t="0" r="0" b="0"/>
              <wp:wrapNone/>
              <wp:docPr id="1073741825" name="officeArt object" descr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 cap="flat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DE4E662" id="officeArt object" o:spid="_x0000_s1026" alt="Rectangle 5" style="position:absolute;margin-left:-.75pt;margin-top:-7.5pt;width:597.75pt;height:10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" fillcolor="#c00000" strokecolor="#c00000">
              <w10:wrap anchorx="page" anchory="page"/>
            </v: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7249614" wp14:editId="319E5A67">
          <wp:simplePos x="0" y="0"/>
          <wp:positionH relativeFrom="page">
            <wp:posOffset>228599</wp:posOffset>
          </wp:positionH>
          <wp:positionV relativeFrom="page">
            <wp:posOffset>104775</wp:posOffset>
          </wp:positionV>
          <wp:extent cx="2096136" cy="899795"/>
          <wp:effectExtent l="0" t="0" r="0" b="0"/>
          <wp:wrapNone/>
          <wp:docPr id="1073741826" name="officeArt object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" descr="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6" cy="899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31B"/>
    <w:rsid w:val="00033202"/>
    <w:rsid w:val="00220B65"/>
    <w:rsid w:val="003015C2"/>
    <w:rsid w:val="00316BE8"/>
    <w:rsid w:val="003838D1"/>
    <w:rsid w:val="003B4D6D"/>
    <w:rsid w:val="004736F8"/>
    <w:rsid w:val="004C64F3"/>
    <w:rsid w:val="005A699C"/>
    <w:rsid w:val="00617625"/>
    <w:rsid w:val="0071339F"/>
    <w:rsid w:val="00730D12"/>
    <w:rsid w:val="00740934"/>
    <w:rsid w:val="00812CB3"/>
    <w:rsid w:val="00C004AC"/>
    <w:rsid w:val="00D85A63"/>
    <w:rsid w:val="00E14299"/>
    <w:rsid w:val="00E20C84"/>
    <w:rsid w:val="00E6131B"/>
    <w:rsid w:val="00EC1B0D"/>
    <w:rsid w:val="00F1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ECE3"/>
  <w15:docId w15:val="{F12B0B07-5DC8-4242-BBB5-8CA5D265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link w:val="TekstprzypisudolnegoZnak"/>
    <w:uiPriority w:val="9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C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2C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2CB3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C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CB3"/>
    <w:rPr>
      <w:rFonts w:ascii="Calibri" w:eastAsia="Calibri" w:hAnsi="Calibri" w:cs="Calibri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B3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15C2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 Tomasik</dc:creator>
  <cp:lastModifiedBy>Magdalena Królak</cp:lastModifiedBy>
  <cp:revision>11</cp:revision>
  <dcterms:created xsi:type="dcterms:W3CDTF">2018-06-11T14:00:00Z</dcterms:created>
  <dcterms:modified xsi:type="dcterms:W3CDTF">2018-06-12T10:22:00Z</dcterms:modified>
</cp:coreProperties>
</file>